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7E43" w:rsidR="00201F21" w:rsidP="00201F21" w:rsidRDefault="00201F21" w14:paraId="f580649" w14:textId="f580649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D27E43">
        <w:rPr>
          <w:rFonts w:ascii="Arial" w:hAnsi="Arial" w:eastAsia="Times New Roman" w:cs="Arial"/>
          <w:lang w:eastAsia="hr-HR"/>
        </w:rPr>
        <w:t>REPUBLIKA HRVATSKA</w:t>
      </w:r>
    </w:p>
    <w:p w:rsidRPr="00D27E43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D27E43">
        <w:rPr>
          <w:rFonts w:ascii="Arial" w:hAnsi="Arial" w:eastAsia="Times New Roman" w:cs="Arial"/>
          <w:lang w:eastAsia="hr-HR"/>
        </w:rPr>
        <w:t>TRGOVAČKI SUD U SPLITU</w:t>
      </w:r>
    </w:p>
    <w:p w:rsidRPr="00D27E43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D27E43">
        <w:rPr>
          <w:rFonts w:ascii="Arial" w:hAnsi="Arial" w:eastAsia="Times New Roman" w:cs="Arial"/>
          <w:lang w:eastAsia="hr-HR"/>
        </w:rPr>
        <w:t>Split, Sukoišanska 6</w:t>
      </w:r>
    </w:p>
    <w:p w:rsidRPr="00D27E43" w:rsidR="00704A8F" w:rsidP="00201F21" w:rsidRDefault="00704A8F">
      <w:pPr>
        <w:contextualSpacing/>
        <w:rPr>
          <w:rFonts w:ascii="Arial" w:hAnsi="Arial" w:eastAsia="Times New Roman" w:cs="Arial"/>
          <w:lang w:eastAsia="hr-HR"/>
        </w:rPr>
      </w:pPr>
    </w:p>
    <w:p w:rsidRPr="00D27E43" w:rsidR="00704A8F" w:rsidP="00704A8F" w:rsidRDefault="00066CD9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D27E43">
        <w:rPr>
          <w:rFonts w:ascii="Arial" w:hAnsi="Arial" w:eastAsia="Times New Roman" w:cs="Arial"/>
          <w:lang w:eastAsia="hr-HR"/>
        </w:rPr>
        <w:t>Poslovni broj: 7 St-</w:t>
      </w:r>
      <w:r w:rsidRPr="00D27E43" w:rsidR="00162A43">
        <w:rPr>
          <w:rFonts w:ascii="Arial" w:hAnsi="Arial" w:eastAsia="Times New Roman" w:cs="Arial"/>
          <w:lang w:eastAsia="hr-HR"/>
        </w:rPr>
        <w:t>424/2020-</w:t>
      </w:r>
      <w:r w:rsidRPr="00D27E43" w:rsidR="00D27E43">
        <w:rPr>
          <w:rFonts w:ascii="Arial" w:hAnsi="Arial" w:eastAsia="Times New Roman" w:cs="Arial"/>
          <w:lang w:eastAsia="hr-HR"/>
        </w:rPr>
        <w:t>44</w:t>
      </w:r>
    </w:p>
    <w:p w:rsidRPr="00D27E43" w:rsidR="00704A8F" w:rsidP="00704A8F" w:rsidRDefault="00704A8F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D27E43" w:rsidR="00201F21" w:rsidP="00704A8F" w:rsidRDefault="00201F21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D27E43">
        <w:rPr>
          <w:rFonts w:ascii="Arial" w:hAnsi="Arial" w:eastAsia="Times New Roman" w:cs="Arial"/>
          <w:spacing w:val="60"/>
        </w:rPr>
        <w:t>Z A P I S N I K</w:t>
      </w:r>
    </w:p>
    <w:p w:rsidRPr="00D27E43" w:rsidR="00704A8F" w:rsidP="00704A8F" w:rsidRDefault="00704A8F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D27E43" w:rsidR="00201F21" w:rsidP="00DC7354" w:rsidRDefault="00D27E43">
      <w:pPr>
        <w:jc w:val="both"/>
        <w:rPr>
          <w:rFonts w:ascii="Arial" w:hAnsi="Arial" w:eastAsia="Times New Roman" w:cs="Arial"/>
          <w:lang w:eastAsia="hr-HR"/>
        </w:rPr>
      </w:pPr>
      <w:r w:rsidRPr="00D27E43">
        <w:rPr>
          <w:rFonts w:ascii="Arial" w:hAnsi="Arial" w:cs="Arial"/>
        </w:rPr>
        <w:t xml:space="preserve">s ročišta za glasovanje o planu restrukturiranja održanog 1. srpnja </w:t>
      </w:r>
      <w:r w:rsidRPr="00D27E43" w:rsidR="00A37615">
        <w:rPr>
          <w:rFonts w:ascii="Arial" w:hAnsi="Arial" w:eastAsia="Times New Roman" w:cs="Arial"/>
        </w:rPr>
        <w:t xml:space="preserve">2021. </w:t>
      </w:r>
      <w:r w:rsidRPr="00D27E43" w:rsidR="00201F21">
        <w:rPr>
          <w:rFonts w:ascii="Arial" w:hAnsi="Arial" w:eastAsia="Times New Roman" w:cs="Arial"/>
        </w:rPr>
        <w:t xml:space="preserve">kod Trgovačkog suda u Splitu, u </w:t>
      </w:r>
      <w:r w:rsidRPr="00D27E43" w:rsidR="001335C1">
        <w:rPr>
          <w:rFonts w:ascii="Arial" w:hAnsi="Arial" w:eastAsia="Times New Roman" w:cs="Arial"/>
        </w:rPr>
        <w:t>pred</w:t>
      </w:r>
      <w:r w:rsidRPr="00D27E43" w:rsidR="00201F21">
        <w:rPr>
          <w:rFonts w:ascii="Arial" w:hAnsi="Arial" w:eastAsia="Times New Roman" w:cs="Arial"/>
        </w:rPr>
        <w:t>stečajnom postupku nad dužnikom</w:t>
      </w:r>
      <w:r w:rsidRPr="00D27E43" w:rsidR="00485193">
        <w:rPr>
          <w:rFonts w:ascii="Arial" w:hAnsi="Arial" w:eastAsia="Times New Roman" w:cs="Arial"/>
        </w:rPr>
        <w:t xml:space="preserve"> </w:t>
      </w:r>
      <w:r w:rsidRPr="00D27E43" w:rsidR="00A37615">
        <w:rPr>
          <w:rFonts w:ascii="Arial" w:hAnsi="Arial" w:cs="Arial"/>
          <w:lang w:eastAsia="hr-HR"/>
        </w:rPr>
        <w:t>KOSORE PROMET, obrt za prijevoz, građenje i usluge, vl. Ivica Lisičar, OIB: 55397915279, Kosore 33, Kosore</w:t>
      </w:r>
      <w:r w:rsidRPr="00D27E43" w:rsidR="00400346">
        <w:rPr>
          <w:rFonts w:ascii="Arial" w:hAnsi="Arial" w:eastAsia="Times New Roman" w:cs="Arial"/>
          <w:lang w:eastAsia="hr-HR"/>
        </w:rPr>
        <w:t xml:space="preserve">. </w:t>
      </w:r>
      <w:r w:rsidRPr="00D27E43" w:rsidR="00485193">
        <w:rPr>
          <w:rFonts w:ascii="Arial" w:hAnsi="Arial" w:eastAsia="Times New Roman" w:cs="Arial"/>
          <w:lang w:eastAsia="hr-HR"/>
        </w:rPr>
        <w:t xml:space="preserve"> </w:t>
      </w:r>
    </w:p>
    <w:p w:rsidRPr="00D27E43" w:rsidR="00D415DF" w:rsidP="00DC7354" w:rsidRDefault="00D415DF">
      <w:pPr>
        <w:jc w:val="both"/>
        <w:rPr>
          <w:rFonts w:ascii="Arial" w:hAnsi="Arial" w:cs="Arial"/>
        </w:rPr>
      </w:pPr>
    </w:p>
    <w:p w:rsidRPr="00D27E43" w:rsidR="00201F21" w:rsidP="00201F21" w:rsidRDefault="00201F21">
      <w:pPr>
        <w:rPr>
          <w:rFonts w:ascii="Arial" w:hAnsi="Arial" w:cs="Arial"/>
        </w:rPr>
      </w:pPr>
      <w:r w:rsidRPr="00D27E43">
        <w:rPr>
          <w:rFonts w:ascii="Arial" w:hAnsi="Arial" w:cs="Arial"/>
        </w:rPr>
        <w:t>Prisutni od suda:</w:t>
      </w:r>
      <w:r w:rsidRPr="00D27E43">
        <w:rPr>
          <w:rFonts w:ascii="Arial" w:hAnsi="Arial" w:cs="Arial"/>
        </w:rPr>
        <w:br/>
        <w:t>Ivan Čulić, sudac</w:t>
      </w:r>
      <w:r w:rsidRPr="00D27E43">
        <w:rPr>
          <w:rFonts w:ascii="Arial" w:hAnsi="Arial" w:cs="Arial"/>
        </w:rPr>
        <w:br/>
        <w:t>Marija Mišković, zapisničar</w:t>
      </w:r>
      <w:r w:rsidRPr="00D27E43" w:rsidR="002B297E">
        <w:rPr>
          <w:rFonts w:ascii="Arial" w:hAnsi="Arial" w:cs="Arial"/>
        </w:rPr>
        <w:t>ka</w:t>
      </w:r>
    </w:p>
    <w:p w:rsidRPr="00D27E43" w:rsidR="00A37615" w:rsidP="00201F21" w:rsidRDefault="00A37615">
      <w:pPr>
        <w:rPr>
          <w:rFonts w:ascii="Arial" w:hAnsi="Arial" w:cs="Arial"/>
        </w:rPr>
      </w:pPr>
    </w:p>
    <w:p w:rsidRPr="00D27E43" w:rsidR="00201F21" w:rsidP="00201F21" w:rsidRDefault="00F21D07">
      <w:pPr>
        <w:jc w:val="center"/>
        <w:rPr>
          <w:rFonts w:ascii="Arial" w:hAnsi="Arial" w:cs="Arial"/>
        </w:rPr>
      </w:pPr>
      <w:r w:rsidRPr="00D27E43">
        <w:rPr>
          <w:rFonts w:ascii="Arial" w:hAnsi="Arial" w:cs="Arial"/>
        </w:rPr>
        <w:t xml:space="preserve">Početak u </w:t>
      </w:r>
      <w:r w:rsidRPr="00D27E43" w:rsidR="00A37615">
        <w:rPr>
          <w:rFonts w:ascii="Arial" w:hAnsi="Arial" w:cs="Arial"/>
        </w:rPr>
        <w:t>1</w:t>
      </w:r>
      <w:r w:rsidRPr="00D27E43" w:rsidR="00D27E43">
        <w:rPr>
          <w:rFonts w:ascii="Arial" w:hAnsi="Arial" w:cs="Arial"/>
        </w:rPr>
        <w:t>3</w:t>
      </w:r>
      <w:r w:rsidRPr="00D27E43" w:rsidR="00201F21">
        <w:rPr>
          <w:rFonts w:ascii="Arial" w:hAnsi="Arial" w:cs="Arial"/>
        </w:rPr>
        <w:t>:</w:t>
      </w:r>
      <w:r w:rsidRPr="00D27E43" w:rsidR="00D27E43">
        <w:rPr>
          <w:rFonts w:ascii="Arial" w:hAnsi="Arial" w:cs="Arial"/>
        </w:rPr>
        <w:t>00</w:t>
      </w:r>
      <w:r w:rsidRPr="00D27E43" w:rsidR="00201F21">
        <w:rPr>
          <w:rFonts w:ascii="Arial" w:hAnsi="Arial" w:cs="Arial"/>
        </w:rPr>
        <w:t xml:space="preserve"> sati.</w:t>
      </w:r>
    </w:p>
    <w:p w:rsidRPr="00D27E43" w:rsidR="00A37615" w:rsidP="00201F21" w:rsidRDefault="00A37615">
      <w:pPr>
        <w:jc w:val="center"/>
        <w:rPr>
          <w:rFonts w:ascii="Arial" w:hAnsi="Arial" w:cs="Arial"/>
        </w:rPr>
      </w:pPr>
    </w:p>
    <w:p w:rsidRPr="00D27E43" w:rsidR="00201F21" w:rsidP="00201F21" w:rsidRDefault="00201F21">
      <w:pPr>
        <w:jc w:val="both"/>
        <w:rPr>
          <w:rFonts w:ascii="Arial" w:hAnsi="Arial" w:eastAsia="Times New Roman" w:cs="Arial"/>
        </w:rPr>
      </w:pPr>
      <w:r w:rsidRPr="00D27E43">
        <w:rPr>
          <w:rFonts w:ascii="Arial" w:hAnsi="Arial" w:eastAsia="Times New Roman" w:cs="Arial"/>
        </w:rPr>
        <w:t xml:space="preserve">Utvrđuje se da su pristupili: </w:t>
      </w:r>
    </w:p>
    <w:p w:rsidRPr="00D27E43" w:rsidR="00201F21" w:rsidP="00201F21" w:rsidRDefault="00201F21">
      <w:pPr>
        <w:jc w:val="both"/>
        <w:rPr>
          <w:rFonts w:ascii="Arial" w:hAnsi="Arial" w:eastAsia="Times New Roman" w:cs="Arial"/>
        </w:rPr>
      </w:pPr>
    </w:p>
    <w:p w:rsidRPr="00D27E43" w:rsidR="00E018B1" w:rsidP="00E018B1" w:rsidRDefault="00201F21">
      <w:pPr>
        <w:jc w:val="both"/>
        <w:rPr>
          <w:rFonts w:ascii="Arial" w:hAnsi="Arial" w:eastAsia="Times New Roman" w:cs="Arial"/>
        </w:rPr>
      </w:pPr>
      <w:r w:rsidRPr="00D27E43">
        <w:rPr>
          <w:rFonts w:ascii="Arial" w:hAnsi="Arial" w:eastAsia="Times New Roman" w:cs="Arial"/>
        </w:rPr>
        <w:t xml:space="preserve">- </w:t>
      </w:r>
      <w:r w:rsidRPr="00D27E43" w:rsidR="00D83E63">
        <w:rPr>
          <w:rFonts w:ascii="Arial" w:hAnsi="Arial" w:eastAsia="Times New Roman" w:cs="Arial"/>
        </w:rPr>
        <w:t>povjerenik:</w:t>
      </w:r>
      <w:r w:rsidRPr="00D27E43" w:rsidR="00A37615">
        <w:rPr>
          <w:rFonts w:ascii="Arial" w:hAnsi="Arial" w:eastAsia="Times New Roman" w:cs="Arial"/>
        </w:rPr>
        <w:t xml:space="preserve"> </w:t>
      </w:r>
      <w:r w:rsidRPr="00D27E43" w:rsidR="00A37615">
        <w:rPr>
          <w:rFonts w:ascii="Arial" w:hAnsi="Arial" w:eastAsia="Times New Roman" w:cs="Arial"/>
          <w:lang w:val="en-US"/>
        </w:rPr>
        <w:t>Tihana Majić, Osijek, Kardinala A. Stepinca 4.</w:t>
      </w:r>
      <w:r w:rsidR="00170C1A">
        <w:rPr>
          <w:rFonts w:ascii="Arial" w:hAnsi="Arial" w:eastAsia="Times New Roman" w:cs="Arial"/>
          <w:lang w:val="en-US"/>
        </w:rPr>
        <w:t xml:space="preserve"> </w:t>
      </w:r>
      <w:r w:rsidRPr="00D27E43" w:rsidR="00FE7601">
        <w:rPr>
          <w:rFonts w:ascii="Arial" w:hAnsi="Arial" w:eastAsia="Times New Roman" w:cs="Arial"/>
        </w:rPr>
        <w:t xml:space="preserve"> </w:t>
      </w:r>
    </w:p>
    <w:p w:rsidRPr="00D27E43" w:rsidR="00E63219" w:rsidP="00201F21" w:rsidRDefault="00E63219">
      <w:pPr>
        <w:jc w:val="both"/>
        <w:rPr>
          <w:rFonts w:ascii="Arial" w:hAnsi="Arial" w:eastAsia="Times New Roman" w:cs="Arial"/>
        </w:rPr>
      </w:pPr>
    </w:p>
    <w:p w:rsidR="00170C1A" w:rsidP="00201F21" w:rsidRDefault="00116F9E">
      <w:pPr>
        <w:jc w:val="both"/>
        <w:rPr>
          <w:rFonts w:ascii="Arial" w:hAnsi="Arial" w:cs="Arial"/>
          <w:lang w:eastAsia="hr-HR"/>
        </w:rPr>
      </w:pPr>
      <w:r w:rsidRPr="00D27E43">
        <w:rPr>
          <w:rFonts w:ascii="Arial" w:hAnsi="Arial" w:eastAsia="Times New Roman" w:cs="Arial"/>
        </w:rPr>
        <w:t xml:space="preserve">- </w:t>
      </w:r>
      <w:r w:rsidRPr="00D27E43" w:rsidR="001335C1">
        <w:rPr>
          <w:rFonts w:ascii="Arial" w:hAnsi="Arial" w:eastAsia="Times New Roman" w:cs="Arial"/>
        </w:rPr>
        <w:t>za dužnika:</w:t>
      </w:r>
      <w:r w:rsidRPr="00D27E43" w:rsidR="00CA7710">
        <w:rPr>
          <w:rFonts w:ascii="Arial" w:hAnsi="Arial" w:eastAsia="Times New Roman" w:cs="Arial"/>
        </w:rPr>
        <w:t xml:space="preserve"> </w:t>
      </w:r>
      <w:r w:rsidR="00566D0F">
        <w:rPr>
          <w:rFonts w:ascii="Arial" w:hAnsi="Arial" w:eastAsia="Times New Roman" w:cs="Arial"/>
        </w:rPr>
        <w:t xml:space="preserve">zastupnik po zakonu </w:t>
      </w:r>
      <w:r w:rsidRPr="00D27E43" w:rsidR="00170C1A">
        <w:rPr>
          <w:rFonts w:ascii="Arial" w:hAnsi="Arial" w:cs="Arial"/>
          <w:lang w:eastAsia="hr-HR"/>
        </w:rPr>
        <w:t>Ivica Lisičar, OIB: 55397915279, Kosore 33, Kosore</w:t>
      </w:r>
      <w:r w:rsidR="00170C1A">
        <w:rPr>
          <w:rFonts w:ascii="Arial" w:hAnsi="Arial" w:cs="Arial"/>
          <w:lang w:eastAsia="hr-HR"/>
        </w:rPr>
        <w:t xml:space="preserve">, identitet utvrđen uvidom u osobnu iskaznicu broj: 113214380, izdanu od PP Sinj 12. lipnja 2017.  </w:t>
      </w:r>
    </w:p>
    <w:p w:rsidR="00566D0F" w:rsidP="00201F21" w:rsidRDefault="00566D0F">
      <w:pPr>
        <w:jc w:val="both"/>
        <w:rPr>
          <w:rFonts w:ascii="Arial" w:hAnsi="Arial" w:cs="Arial"/>
          <w:lang w:eastAsia="hr-HR"/>
        </w:rPr>
      </w:pPr>
    </w:p>
    <w:p w:rsidR="00566D0F" w:rsidP="00566D0F" w:rsidRDefault="00566D0F">
      <w:pPr>
        <w:spacing w:before="80"/>
        <w:jc w:val="both"/>
        <w:rPr>
          <w:rFonts w:ascii="Arial" w:hAnsi="Arial" w:eastAsia="Times New Roman" w:cs="Arial"/>
        </w:rPr>
      </w:pPr>
      <w:r w:rsidRPr="004A79F7">
        <w:rPr>
          <w:rFonts w:ascii="Arial" w:hAnsi="Arial" w:eastAsia="Times New Roman" w:cs="Arial"/>
        </w:rPr>
        <w:t>-</w:t>
      </w:r>
      <w:r>
        <w:rPr>
          <w:rFonts w:ascii="Arial" w:hAnsi="Arial" w:eastAsia="Times New Roman" w:cs="Arial"/>
        </w:rPr>
        <w:t xml:space="preserve"> za</w:t>
      </w:r>
      <w:r w:rsidRPr="004A79F7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 xml:space="preserve">vjerovnike: </w:t>
      </w:r>
    </w:p>
    <w:p w:rsidRPr="003F3F1B" w:rsidR="00566D0F" w:rsidP="00566D0F" w:rsidRDefault="00566D0F">
      <w:pPr>
        <w:spacing w:before="8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4A79F7">
        <w:rPr>
          <w:rFonts w:ascii="Arial" w:hAnsi="Arial" w:eastAsia="Times New Roman" w:cs="Arial"/>
        </w:rPr>
        <w:t>Republik</w:t>
      </w:r>
      <w:r>
        <w:rPr>
          <w:rFonts w:ascii="Arial" w:hAnsi="Arial" w:eastAsia="Times New Roman" w:cs="Arial"/>
        </w:rPr>
        <w:t>u</w:t>
      </w:r>
      <w:r w:rsidRPr="004A79F7">
        <w:rPr>
          <w:rFonts w:ascii="Arial" w:hAnsi="Arial" w:eastAsia="Times New Roman" w:cs="Arial"/>
        </w:rPr>
        <w:t xml:space="preserve"> Hrvatsk</w:t>
      </w:r>
      <w:r>
        <w:rPr>
          <w:rFonts w:ascii="Arial" w:hAnsi="Arial" w:eastAsia="Times New Roman" w:cs="Arial"/>
        </w:rPr>
        <w:t>u</w:t>
      </w:r>
      <w:r w:rsidRPr="004A79F7">
        <w:rPr>
          <w:rFonts w:ascii="Arial" w:hAnsi="Arial" w:eastAsia="Times New Roman" w:cs="Arial"/>
        </w:rPr>
        <w:t xml:space="preserve">, Ministarstvo financija): </w:t>
      </w:r>
      <w:r w:rsidRPr="003F3F1B">
        <w:rPr>
          <w:rFonts w:ascii="Arial" w:hAnsi="Arial" w:eastAsia="Times New Roman" w:cs="Arial"/>
        </w:rPr>
        <w:t>Jurica Jura</w:t>
      </w:r>
      <w:r>
        <w:rPr>
          <w:rFonts w:ascii="Arial" w:hAnsi="Arial" w:eastAsia="Times New Roman" w:cs="Arial"/>
        </w:rPr>
        <w:t>ć</w:t>
      </w:r>
      <w:r w:rsidRPr="003F3F1B">
        <w:rPr>
          <w:rFonts w:ascii="Arial" w:hAnsi="Arial" w:eastAsia="Times New Roman" w:cs="Arial"/>
        </w:rPr>
        <w:t xml:space="preserve">, zamjenik Županijskog državnog odvjetnika u Splitu,  </w:t>
      </w:r>
    </w:p>
    <w:p w:rsidR="00566D0F" w:rsidP="00201F21" w:rsidRDefault="00566D0F">
      <w:pPr>
        <w:jc w:val="both"/>
        <w:rPr>
          <w:rFonts w:ascii="Arial" w:hAnsi="Arial" w:cs="Arial"/>
          <w:lang w:eastAsia="hr-HR"/>
        </w:rPr>
      </w:pPr>
    </w:p>
    <w:p w:rsidRPr="00D27E43" w:rsidR="00CA7710" w:rsidP="00566D0F" w:rsidRDefault="00170C1A">
      <w:pPr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 xml:space="preserve"> </w:t>
      </w:r>
      <w:r w:rsidR="00566D0F">
        <w:rPr>
          <w:rFonts w:ascii="Arial" w:hAnsi="Arial" w:eastAsia="Times New Roman" w:cs="Arial"/>
          <w:lang w:eastAsia="hr-HR"/>
        </w:rPr>
        <w:t xml:space="preserve">- </w:t>
      </w:r>
      <w:r w:rsidRPr="00D27E43" w:rsidR="00CA7710">
        <w:rPr>
          <w:rFonts w:ascii="Arial" w:hAnsi="Arial" w:cs="Arial"/>
        </w:rPr>
        <w:t xml:space="preserve">OTP banka d.d.: Ivan Bogdan, zaposlenik. </w:t>
      </w:r>
    </w:p>
    <w:p w:rsidRPr="00D27E43" w:rsidR="00CE2660" w:rsidP="00201F21" w:rsidRDefault="00CE2660">
      <w:pPr>
        <w:jc w:val="both"/>
        <w:rPr>
          <w:rFonts w:ascii="Arial" w:hAnsi="Arial" w:eastAsia="Times New Roman" w:cs="Arial"/>
        </w:rPr>
      </w:pPr>
    </w:p>
    <w:p w:rsidRPr="00D27E43" w:rsidR="00D27E43" w:rsidP="00D27E43" w:rsidRDefault="00D27E43">
      <w:pPr>
        <w:ind w:firstLine="720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>Utvrđuje se da je zaključkom ovog suda St-</w:t>
      </w:r>
      <w:r w:rsidR="00DD24F5">
        <w:rPr>
          <w:rFonts w:ascii="Arial" w:hAnsi="Arial" w:cs="Arial"/>
        </w:rPr>
        <w:t xml:space="preserve">424/2020-26 od 10. svibnja 2021. </w:t>
      </w:r>
      <w:r w:rsidRPr="00D27E43">
        <w:rPr>
          <w:rFonts w:ascii="Arial" w:hAnsi="Arial" w:cs="Arial"/>
        </w:rPr>
        <w:t xml:space="preserve">zakazano današnje ročište radi glasovanja o izmijenjenom planu restrukturiranja dužnika od </w:t>
      </w:r>
      <w:r w:rsidR="00DD24F5">
        <w:rPr>
          <w:rFonts w:ascii="Arial" w:hAnsi="Arial" w:cs="Arial"/>
        </w:rPr>
        <w:t xml:space="preserve">27. travnja 2021. </w:t>
      </w:r>
      <w:r w:rsidRPr="00D27E43">
        <w:rPr>
          <w:rFonts w:ascii="Arial" w:hAnsi="Arial" w:cs="Arial"/>
        </w:rPr>
        <w:t xml:space="preserve">(plan je objavljen </w:t>
      </w:r>
      <w:r w:rsidR="00DD24F5">
        <w:rPr>
          <w:rFonts w:ascii="Arial" w:hAnsi="Arial" w:cs="Arial"/>
        </w:rPr>
        <w:t xml:space="preserve">27. travnja </w:t>
      </w:r>
      <w:r w:rsidRPr="00D27E43">
        <w:rPr>
          <w:rFonts w:ascii="Arial" w:hAnsi="Arial" w:cs="Arial"/>
        </w:rPr>
        <w:t xml:space="preserve">2021. na mrežnoj stranici e-Oglasna ploča sudova), a koji zaključak je istog dana objavljen na mrežnoj stranici e-Oglasna ploča sudova.  </w:t>
      </w:r>
    </w:p>
    <w:p w:rsidR="00DD24F5" w:rsidP="00DD24F5" w:rsidRDefault="00DD24F5">
      <w:pPr>
        <w:pStyle w:val="Tijeloteksta"/>
        <w:ind w:firstLine="709"/>
        <w:jc w:val="both"/>
        <w:rPr>
          <w:rFonts w:ascii="Arial" w:hAnsi="Arial" w:cs="Arial"/>
        </w:rPr>
      </w:pPr>
    </w:p>
    <w:p w:rsidR="00DD24F5" w:rsidP="00DD24F5" w:rsidRDefault="00DD24F5">
      <w:pPr>
        <w:pStyle w:val="Tijeloteksta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Zaključkom ovog suda poslovni broj St-424/2020-34 od 2. lipnja 2021. odgođeno je navedeno ročište te je zaključkom poslovni broj St-424/2020-40 od 11. lipnja 2021. određeno današnje ročište. Navedeni zaključak je istog dana objavljen na </w:t>
      </w:r>
      <w:r w:rsidRPr="009A1C39">
        <w:rPr>
          <w:rFonts w:ascii="Arial" w:hAnsi="Arial" w:cs="Arial"/>
        </w:rPr>
        <w:t xml:space="preserve">mrežnoj stranici e-Oglasna ploča sudova. </w:t>
      </w:r>
    </w:p>
    <w:p w:rsidRPr="00D27E43" w:rsidR="00D27E43" w:rsidP="00D27E43" w:rsidRDefault="00D27E43">
      <w:pPr>
        <w:spacing w:before="200"/>
        <w:ind w:firstLine="705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 xml:space="preserve">Utvrđuje se da je vjerovnik RH, MFIN, u spis </w:t>
      </w:r>
      <w:r w:rsidR="00DD24F5">
        <w:rPr>
          <w:rFonts w:ascii="Arial" w:hAnsi="Arial" w:cs="Arial"/>
        </w:rPr>
        <w:t xml:space="preserve">31. svibnja </w:t>
      </w:r>
      <w:r w:rsidRPr="00D27E43">
        <w:rPr>
          <w:rFonts w:ascii="Arial" w:hAnsi="Arial" w:cs="Arial"/>
        </w:rPr>
        <w:t xml:space="preserve">2021. dostavio podnesak koji je </w:t>
      </w:r>
      <w:r w:rsidR="00DD24F5">
        <w:rPr>
          <w:rFonts w:ascii="Arial" w:hAnsi="Arial" w:cs="Arial"/>
        </w:rPr>
        <w:t xml:space="preserve">1. lipnja </w:t>
      </w:r>
      <w:r w:rsidRPr="00D27E43">
        <w:rPr>
          <w:rFonts w:ascii="Arial" w:hAnsi="Arial" w:cs="Arial"/>
        </w:rPr>
        <w:t xml:space="preserve">2021. objavljen na e-oglasnoj ploči suda, a koji se sada čita. </w:t>
      </w:r>
    </w:p>
    <w:p w:rsidRPr="00D27E43" w:rsidR="00915200" w:rsidP="00915200" w:rsidRDefault="00D27E43">
      <w:pPr>
        <w:spacing w:before="200"/>
        <w:ind w:firstLine="705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 xml:space="preserve">Utvrđuje se da je </w:t>
      </w:r>
      <w:r w:rsidR="00915200">
        <w:rPr>
          <w:rFonts w:ascii="Arial" w:hAnsi="Arial" w:cs="Arial"/>
        </w:rPr>
        <w:t xml:space="preserve">8. lipnja </w:t>
      </w:r>
      <w:r w:rsidRPr="00D27E43">
        <w:rPr>
          <w:rFonts w:ascii="Arial" w:hAnsi="Arial" w:cs="Arial"/>
        </w:rPr>
        <w:t xml:space="preserve">2021. </w:t>
      </w:r>
      <w:r w:rsidRPr="00D27E43" w:rsidR="00915200">
        <w:rPr>
          <w:rFonts w:ascii="Arial" w:hAnsi="Arial" w:cs="Arial"/>
        </w:rPr>
        <w:t xml:space="preserve">zaprimljen obrazac za glasovanje vjerovnika </w:t>
      </w:r>
      <w:r w:rsidR="00915200">
        <w:rPr>
          <w:rFonts w:ascii="Arial" w:hAnsi="Arial" w:cs="Arial"/>
        </w:rPr>
        <w:t xml:space="preserve">OTP BANKA d.d. </w:t>
      </w:r>
      <w:r w:rsidRPr="00D27E43" w:rsidR="00915200">
        <w:rPr>
          <w:rFonts w:ascii="Arial" w:hAnsi="Arial" w:cs="Arial"/>
        </w:rPr>
        <w:t>koji glasa</w:t>
      </w:r>
      <w:r w:rsidR="00915200">
        <w:rPr>
          <w:rFonts w:ascii="Arial" w:hAnsi="Arial" w:cs="Arial"/>
        </w:rPr>
        <w:t xml:space="preserve"> za </w:t>
      </w:r>
      <w:r w:rsidRPr="00D27E43" w:rsidR="00915200">
        <w:rPr>
          <w:rFonts w:ascii="Arial" w:hAnsi="Arial" w:cs="Arial"/>
        </w:rPr>
        <w:t xml:space="preserve">plan. </w:t>
      </w:r>
    </w:p>
    <w:p w:rsidRPr="00D27E43" w:rsidR="00915200" w:rsidP="00915200" w:rsidRDefault="00915200">
      <w:pPr>
        <w:spacing w:before="200"/>
        <w:ind w:firstLine="705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lastRenderedPageBreak/>
        <w:t xml:space="preserve">Utvrđuje se da je </w:t>
      </w:r>
      <w:r>
        <w:rPr>
          <w:rFonts w:ascii="Arial" w:hAnsi="Arial" w:cs="Arial"/>
        </w:rPr>
        <w:t xml:space="preserve">29. lipnja </w:t>
      </w:r>
      <w:r w:rsidRPr="00D27E43">
        <w:rPr>
          <w:rFonts w:ascii="Arial" w:hAnsi="Arial" w:cs="Arial"/>
        </w:rPr>
        <w:t xml:space="preserve">2021. zaprimljen obrazac za glasovanje vjerovnika </w:t>
      </w:r>
      <w:r>
        <w:rPr>
          <w:rFonts w:ascii="Arial" w:hAnsi="Arial" w:cs="Arial"/>
        </w:rPr>
        <w:t xml:space="preserve">IVICA GRADAC, vl. ELEKTROINSTALATERSKI OBRT SVJETLOST, Ploče, </w:t>
      </w:r>
      <w:r w:rsidRPr="00D27E43">
        <w:rPr>
          <w:rFonts w:ascii="Arial" w:hAnsi="Arial" w:cs="Arial"/>
        </w:rPr>
        <w:t>koji glasa</w:t>
      </w:r>
      <w:r>
        <w:rPr>
          <w:rFonts w:ascii="Arial" w:hAnsi="Arial" w:cs="Arial"/>
        </w:rPr>
        <w:t xml:space="preserve"> za </w:t>
      </w:r>
      <w:r w:rsidRPr="00D27E43">
        <w:rPr>
          <w:rFonts w:ascii="Arial" w:hAnsi="Arial" w:cs="Arial"/>
        </w:rPr>
        <w:t xml:space="preserve">plan. </w:t>
      </w:r>
    </w:p>
    <w:p w:rsidR="00566D0F" w:rsidP="00D27E43" w:rsidRDefault="00566D0F">
      <w:pPr>
        <w:ind w:firstLine="705"/>
        <w:jc w:val="both"/>
        <w:rPr>
          <w:rFonts w:ascii="Arial" w:hAnsi="Arial" w:cs="Arial"/>
          <w:color w:val="FF0000"/>
        </w:rPr>
      </w:pPr>
    </w:p>
    <w:p w:rsidR="00566D0F" w:rsidP="00D27E43" w:rsidRDefault="00566D0F">
      <w:pPr>
        <w:ind w:firstLine="705"/>
        <w:jc w:val="both"/>
        <w:rPr>
          <w:rFonts w:ascii="Arial" w:hAnsi="Arial" w:cs="Arial"/>
        </w:rPr>
      </w:pPr>
      <w:r w:rsidRPr="00566D0F">
        <w:rPr>
          <w:rFonts w:ascii="Arial" w:hAnsi="Arial" w:cs="Arial"/>
        </w:rPr>
        <w:t xml:space="preserve">Zz dužnika Ivica Lisičar </w:t>
      </w:r>
      <w:r w:rsidRPr="00566D0F" w:rsidR="00D27E43">
        <w:rPr>
          <w:rFonts w:ascii="Arial" w:hAnsi="Arial" w:cs="Arial"/>
        </w:rPr>
        <w:t>predlaže sudu odgoditi današnje ročište za glasovanje o planu</w:t>
      </w:r>
      <w:r>
        <w:rPr>
          <w:rFonts w:ascii="Arial" w:hAnsi="Arial" w:cs="Arial"/>
        </w:rPr>
        <w:t xml:space="preserve"> navodeći da mu je potreban rok od par dana kako bi zajedno sa ostalim vjerovnicima uspio sudu dostaviti sve glasove, a što nije uspio napraviti do ovog ročišta jer je imao problema sa knjigovođom, a i on sam je imao ozljedu na radu koja ga je spriječila u finaliziranju pregovora sa vjerovnicima. </w:t>
      </w:r>
    </w:p>
    <w:p w:rsidR="00566D0F" w:rsidP="00D27E43" w:rsidRDefault="00566D0F">
      <w:pPr>
        <w:ind w:firstLine="705"/>
        <w:jc w:val="both"/>
        <w:rPr>
          <w:rFonts w:ascii="Arial" w:hAnsi="Arial" w:cs="Arial"/>
        </w:rPr>
      </w:pPr>
    </w:p>
    <w:p w:rsidR="00566D0F" w:rsidP="00D27E43" w:rsidRDefault="00566D0F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Ovdje prisutni vjerovnici navode da su suglasni sa odgodom današnjeg ročišta na rok do 8 dana. </w:t>
      </w:r>
    </w:p>
    <w:p w:rsidR="00F12C1F" w:rsidP="00D27E43" w:rsidRDefault="00F12C1F">
      <w:pPr>
        <w:ind w:firstLine="705"/>
        <w:jc w:val="both"/>
        <w:rPr>
          <w:rFonts w:ascii="Arial" w:hAnsi="Arial" w:cs="Arial"/>
        </w:rPr>
      </w:pPr>
    </w:p>
    <w:p w:rsidRPr="00566D0F" w:rsidR="00D27E43" w:rsidP="00D27E43" w:rsidRDefault="00D27E43">
      <w:pPr>
        <w:ind w:firstLine="705"/>
        <w:jc w:val="both"/>
        <w:rPr>
          <w:rFonts w:ascii="Arial" w:hAnsi="Arial" w:cs="Arial"/>
        </w:rPr>
      </w:pPr>
      <w:r w:rsidRPr="00566D0F">
        <w:rPr>
          <w:rFonts w:ascii="Arial" w:hAnsi="Arial" w:cs="Arial"/>
        </w:rPr>
        <w:t>Povjereni</w:t>
      </w:r>
      <w:r w:rsidR="00F12C1F">
        <w:rPr>
          <w:rFonts w:ascii="Arial" w:hAnsi="Arial" w:cs="Arial"/>
        </w:rPr>
        <w:t>ca</w:t>
      </w:r>
      <w:r w:rsidRPr="00566D0F">
        <w:rPr>
          <w:rFonts w:ascii="Arial" w:hAnsi="Arial" w:cs="Arial"/>
        </w:rPr>
        <w:t xml:space="preserve"> </w:t>
      </w:r>
      <w:r w:rsidR="00F12C1F">
        <w:rPr>
          <w:rFonts w:ascii="Arial" w:hAnsi="Arial" w:cs="Arial"/>
        </w:rPr>
        <w:t xml:space="preserve">također navodi da je suglasna sa odgodom današnjeg ročišta. </w:t>
      </w:r>
      <w:r w:rsidRPr="00566D0F">
        <w:rPr>
          <w:rFonts w:ascii="Arial" w:hAnsi="Arial" w:cs="Arial"/>
        </w:rPr>
        <w:t xml:space="preserve"> </w:t>
      </w:r>
    </w:p>
    <w:p w:rsidRPr="00D27E43" w:rsidR="00915200" w:rsidP="00D27E43" w:rsidRDefault="00915200">
      <w:pPr>
        <w:ind w:firstLine="705"/>
        <w:jc w:val="both"/>
        <w:rPr>
          <w:rFonts w:ascii="Arial" w:hAnsi="Arial" w:cs="Arial"/>
        </w:rPr>
      </w:pPr>
    </w:p>
    <w:p w:rsidRPr="00D27E43" w:rsidR="00D27E43" w:rsidP="00D27E43" w:rsidRDefault="00D27E43">
      <w:pPr>
        <w:ind w:firstLine="705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>Sud donosi</w:t>
      </w:r>
    </w:p>
    <w:p w:rsidRPr="00D27E43" w:rsidR="00D27E43" w:rsidP="00D27E43" w:rsidRDefault="00D27E43">
      <w:pPr>
        <w:ind w:firstLine="705"/>
        <w:jc w:val="both"/>
        <w:rPr>
          <w:rFonts w:ascii="Arial" w:hAnsi="Arial" w:cs="Arial"/>
        </w:rPr>
      </w:pPr>
    </w:p>
    <w:p w:rsidRPr="00D27E43" w:rsidR="00D27E43" w:rsidP="00D27E43" w:rsidRDefault="00D27E43">
      <w:pPr>
        <w:jc w:val="center"/>
        <w:rPr>
          <w:rFonts w:ascii="Arial" w:hAnsi="Arial" w:cs="Arial"/>
        </w:rPr>
      </w:pPr>
      <w:r w:rsidRPr="00D27E43">
        <w:rPr>
          <w:rFonts w:ascii="Arial" w:hAnsi="Arial" w:cs="Arial"/>
        </w:rPr>
        <w:t>zaključak</w:t>
      </w:r>
    </w:p>
    <w:p w:rsidRPr="00D27E43" w:rsidR="00D27E43" w:rsidP="00D27E43" w:rsidRDefault="00D27E43">
      <w:pPr>
        <w:jc w:val="both"/>
        <w:rPr>
          <w:rFonts w:ascii="Arial" w:hAnsi="Arial" w:cs="Arial"/>
        </w:rPr>
      </w:pPr>
    </w:p>
    <w:p w:rsidRPr="00F12C1F" w:rsidR="00D27E43" w:rsidP="00D27E43" w:rsidRDefault="00D27E43">
      <w:pPr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ab/>
      </w:r>
      <w:r w:rsidRPr="00F12C1F">
        <w:rPr>
          <w:rFonts w:ascii="Arial" w:hAnsi="Arial" w:cs="Arial"/>
        </w:rPr>
        <w:t>I. Prihvaća se prijedlog dužnika za odgodu današnjeg ročišta za glasovanje o planu restrukturiranja</w:t>
      </w:r>
      <w:r w:rsidRPr="00F12C1F" w:rsidR="00F12C1F">
        <w:rPr>
          <w:rFonts w:ascii="Arial" w:hAnsi="Arial" w:cs="Arial"/>
        </w:rPr>
        <w:t>.</w:t>
      </w:r>
    </w:p>
    <w:p w:rsidRPr="00F12C1F" w:rsidR="00F12C1F" w:rsidP="00D27E43" w:rsidRDefault="00F12C1F">
      <w:pPr>
        <w:jc w:val="both"/>
        <w:rPr>
          <w:rFonts w:ascii="Arial" w:hAnsi="Arial" w:cs="Arial"/>
        </w:rPr>
      </w:pPr>
    </w:p>
    <w:p w:rsidRPr="00F12C1F" w:rsidR="00D27E43" w:rsidP="00D27E43" w:rsidRDefault="00D27E43">
      <w:pPr>
        <w:jc w:val="both"/>
        <w:rPr>
          <w:rFonts w:ascii="Arial" w:hAnsi="Arial" w:cs="Arial"/>
        </w:rPr>
      </w:pPr>
      <w:r w:rsidRPr="00F12C1F">
        <w:rPr>
          <w:rFonts w:ascii="Arial" w:hAnsi="Arial" w:cs="Arial"/>
        </w:rPr>
        <w:tab/>
      </w:r>
      <w:r w:rsidRPr="00F12C1F" w:rsidR="00F12C1F">
        <w:rPr>
          <w:rFonts w:ascii="Arial" w:hAnsi="Arial" w:cs="Arial"/>
        </w:rPr>
        <w:t>II</w:t>
      </w:r>
      <w:r w:rsidRPr="00F12C1F">
        <w:rPr>
          <w:rFonts w:ascii="Arial" w:hAnsi="Arial" w:cs="Arial"/>
        </w:rPr>
        <w:t>. Radi navedenog, današnje ročište za glasovanje o planu restrukturiranja se odgađa, a novo ročište za glasovanje se zakazuje za</w:t>
      </w:r>
      <w:r w:rsidRPr="00F12C1F" w:rsidR="00F12C1F">
        <w:rPr>
          <w:rFonts w:ascii="Arial" w:hAnsi="Arial" w:cs="Arial"/>
        </w:rPr>
        <w:t xml:space="preserve"> 8. srpnja 2021. u 10:30 sati, </w:t>
      </w:r>
      <w:r w:rsidRPr="00F12C1F">
        <w:rPr>
          <w:rFonts w:ascii="Arial" w:hAnsi="Arial" w:cs="Arial"/>
        </w:rPr>
        <w:t>u sobi broj 121/I (sudnica broj 5) Trgovačkog suda u Splitu, Sukoišanska 6. Na navedeno ročište se objavom ovog zapisnika na mrežnoj stranici e-Oglasna ploča sudova pozivaju povjerenik, dužnik i vjerovnici dužnika.</w:t>
      </w:r>
    </w:p>
    <w:p w:rsidRPr="00F12C1F" w:rsidR="00D27E43" w:rsidP="00D27E43" w:rsidRDefault="00D27E43">
      <w:pPr>
        <w:jc w:val="both"/>
        <w:rPr>
          <w:rFonts w:ascii="Arial" w:hAnsi="Arial" w:cs="Arial"/>
        </w:rPr>
      </w:pPr>
    </w:p>
    <w:p w:rsidRPr="00F12C1F" w:rsidR="00D27E43" w:rsidP="00D27E43" w:rsidRDefault="00D27E43">
      <w:pPr>
        <w:jc w:val="both"/>
        <w:rPr>
          <w:rFonts w:ascii="Arial" w:hAnsi="Arial" w:cs="Arial"/>
        </w:rPr>
      </w:pPr>
      <w:r w:rsidRPr="00F12C1F">
        <w:rPr>
          <w:rFonts w:ascii="Arial" w:hAnsi="Arial" w:cs="Arial"/>
        </w:rPr>
        <w:tab/>
        <w:t>I</w:t>
      </w:r>
      <w:r w:rsidRPr="00F12C1F" w:rsidR="00F12C1F">
        <w:rPr>
          <w:rFonts w:ascii="Arial" w:hAnsi="Arial" w:cs="Arial"/>
        </w:rPr>
        <w:t>II.</w:t>
      </w:r>
      <w:r w:rsidRPr="00F12C1F">
        <w:rPr>
          <w:rFonts w:ascii="Arial" w:hAnsi="Arial" w:cs="Arial"/>
        </w:rPr>
        <w:t xml:space="preserve"> Upozoravaju se vjerovnici na članak 58. Stečajnog zakona o načinu glasovanja o planu restrukturiranja. </w:t>
      </w:r>
    </w:p>
    <w:p w:rsidRPr="00D27E43" w:rsidR="00D27E43" w:rsidP="00D27E43" w:rsidRDefault="00D27E43">
      <w:pPr>
        <w:jc w:val="both"/>
        <w:rPr>
          <w:rFonts w:ascii="Arial" w:hAnsi="Arial" w:cs="Arial"/>
        </w:rPr>
      </w:pPr>
    </w:p>
    <w:p w:rsidRPr="00D27E43" w:rsidR="00D27E43" w:rsidP="00D27E43" w:rsidRDefault="00D27E43">
      <w:pPr>
        <w:ind w:firstLine="705"/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>Dovršeno u 13:</w:t>
      </w:r>
      <w:r w:rsidR="00636BAA">
        <w:rPr>
          <w:rFonts w:ascii="Arial" w:hAnsi="Arial" w:cs="Arial"/>
        </w:rPr>
        <w:t>15</w:t>
      </w:r>
      <w:r w:rsidRPr="00D27E43">
        <w:rPr>
          <w:rFonts w:ascii="Arial" w:hAnsi="Arial" w:cs="Arial"/>
        </w:rPr>
        <w:t xml:space="preserve"> sati. </w:t>
      </w:r>
    </w:p>
    <w:p w:rsidRPr="00D27E43" w:rsidR="00D27E43" w:rsidP="00D27E43" w:rsidRDefault="00D27E43">
      <w:pPr>
        <w:jc w:val="both"/>
        <w:rPr>
          <w:rFonts w:ascii="Arial" w:hAnsi="Arial" w:cs="Arial"/>
        </w:rPr>
      </w:pPr>
    </w:p>
    <w:p w:rsidRPr="00D27E43" w:rsidR="00D27E43" w:rsidP="00D27E43" w:rsidRDefault="00D27E43">
      <w:pPr>
        <w:jc w:val="both"/>
        <w:rPr>
          <w:rFonts w:ascii="Arial" w:hAnsi="Arial" w:cs="Arial"/>
        </w:rPr>
      </w:pPr>
      <w:r w:rsidRPr="00D27E43">
        <w:rPr>
          <w:rFonts w:ascii="Arial" w:hAnsi="Arial" w:cs="Arial"/>
        </w:rPr>
        <w:t xml:space="preserve"> </w:t>
      </w:r>
    </w:p>
    <w:p w:rsidRPr="004118CB" w:rsidR="00636BAA" w:rsidP="00636BAA" w:rsidRDefault="00636BAA">
      <w:pPr>
        <w:spacing w:after="200" w:line="276" w:lineRule="auto"/>
        <w:jc w:val="both"/>
        <w:rPr>
          <w:rFonts w:ascii="Arial" w:hAnsi="Arial" w:eastAsia="Calibri" w:cs="Arial"/>
        </w:rPr>
      </w:pPr>
      <w:r w:rsidRPr="004118CB">
        <w:rPr>
          <w:rFonts w:ascii="Arial" w:hAnsi="Arial" w:eastAsia="Calibri" w:cs="Arial"/>
        </w:rPr>
        <w:t>Sudac</w:t>
      </w:r>
      <w:r w:rsidRPr="004118CB">
        <w:rPr>
          <w:rFonts w:ascii="Arial" w:hAnsi="Arial" w:eastAsia="Calibri" w:cs="Arial"/>
        </w:rPr>
        <w:tab/>
        <w:t xml:space="preserve"> </w:t>
      </w:r>
      <w:r w:rsidRPr="004118CB">
        <w:rPr>
          <w:rFonts w:ascii="Arial" w:hAnsi="Arial" w:eastAsia="Calibri" w:cs="Arial"/>
        </w:rPr>
        <w:tab/>
        <w:t xml:space="preserve">       </w:t>
      </w:r>
      <w:r w:rsidRPr="004118CB">
        <w:rPr>
          <w:rFonts w:ascii="Arial" w:hAnsi="Arial" w:eastAsia="Calibri" w:cs="Arial"/>
        </w:rPr>
        <w:tab/>
        <w:t xml:space="preserve">     </w:t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                     Povjerenik </w:t>
      </w:r>
    </w:p>
    <w:p w:rsidRPr="004118CB" w:rsidR="00636BAA" w:rsidP="00636BAA" w:rsidRDefault="00636BAA">
      <w:pPr>
        <w:spacing w:before="74"/>
        <w:ind w:firstLine="708"/>
        <w:jc w:val="center"/>
        <w:rPr>
          <w:rFonts w:ascii="Arial" w:hAnsi="Arial" w:eastAsia="Calibri" w:cs="Arial"/>
          <w:color w:val="FF0000"/>
        </w:rPr>
      </w:pPr>
    </w:p>
    <w:p w:rsidRPr="004118CB" w:rsidR="00636BAA" w:rsidP="00636BAA" w:rsidRDefault="00636BAA">
      <w:pPr>
        <w:spacing w:before="74"/>
        <w:jc w:val="center"/>
        <w:rPr>
          <w:rFonts w:ascii="Arial" w:hAnsi="Arial" w:eastAsia="Calibri" w:cs="Arial"/>
          <w:color w:val="FF0000"/>
        </w:rPr>
      </w:pPr>
    </w:p>
    <w:p w:rsidR="00636BAA" w:rsidP="00636BAA" w:rsidRDefault="00636BAA">
      <w:pPr>
        <w:spacing w:after="200" w:line="276" w:lineRule="auto"/>
        <w:ind w:firstLine="3"/>
        <w:jc w:val="both"/>
        <w:rPr>
          <w:rFonts w:ascii="Arial" w:hAnsi="Arial" w:eastAsia="Calibri" w:cs="Arial"/>
        </w:rPr>
      </w:pPr>
      <w:r w:rsidRPr="004118CB">
        <w:rPr>
          <w:rFonts w:ascii="Arial" w:hAnsi="Arial" w:eastAsia="Calibri" w:cs="Arial"/>
        </w:rPr>
        <w:t xml:space="preserve">Zapisničarka </w:t>
      </w:r>
      <w:r>
        <w:rPr>
          <w:rFonts w:ascii="Arial" w:hAnsi="Arial" w:eastAsia="Calibri" w:cs="Arial"/>
        </w:rPr>
        <w:t xml:space="preserve">    </w:t>
      </w:r>
      <w:r w:rsidRPr="004118CB">
        <w:rPr>
          <w:rFonts w:ascii="Arial" w:hAnsi="Arial" w:eastAsia="Calibri" w:cs="Arial"/>
        </w:rPr>
        <w:t xml:space="preserve">     </w:t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</w:r>
      <w:r w:rsidRPr="004118CB">
        <w:rPr>
          <w:rFonts w:ascii="Arial" w:hAnsi="Arial" w:eastAsia="Calibri" w:cs="Arial"/>
        </w:rPr>
        <w:tab/>
        <w:t xml:space="preserve">    </w:t>
      </w:r>
      <w:r>
        <w:rPr>
          <w:rFonts w:ascii="Arial" w:hAnsi="Arial" w:eastAsia="Calibri" w:cs="Arial"/>
        </w:rPr>
        <w:t xml:space="preserve">      Dužnik </w:t>
      </w:r>
    </w:p>
    <w:p w:rsidR="00636BAA" w:rsidP="00636BAA" w:rsidRDefault="00636BAA">
      <w:pPr>
        <w:spacing w:after="200" w:line="276" w:lineRule="auto"/>
        <w:ind w:firstLine="3"/>
        <w:jc w:val="both"/>
        <w:rPr>
          <w:rFonts w:ascii="Arial" w:hAnsi="Arial" w:eastAsia="Calibri" w:cs="Arial"/>
        </w:rPr>
      </w:pPr>
    </w:p>
    <w:p w:rsidRPr="004118CB" w:rsidR="00636BAA" w:rsidP="00636BAA" w:rsidRDefault="00636BAA">
      <w:pPr>
        <w:spacing w:after="200" w:line="276" w:lineRule="auto"/>
        <w:ind w:firstLine="3"/>
        <w:jc w:val="both"/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Vjerovnici </w:t>
      </w:r>
    </w:p>
    <w:p w:rsidRPr="00D27E43" w:rsidR="00D27E43" w:rsidP="00D27E43" w:rsidRDefault="00D27E43">
      <w:pPr>
        <w:rPr>
          <w:rFonts w:ascii="Arial" w:hAnsi="Arial" w:cs="Arial"/>
        </w:rPr>
      </w:pPr>
    </w:p>
    <w:p w:rsidRPr="00D27E43" w:rsidR="00D27E43" w:rsidP="00D27E43" w:rsidRDefault="00D27E43">
      <w:pPr>
        <w:tabs>
          <w:tab w:val="left" w:pos="7230"/>
        </w:tabs>
        <w:rPr>
          <w:rFonts w:ascii="Arial" w:hAnsi="Arial" w:cs="Arial"/>
        </w:rPr>
      </w:pPr>
      <w:r w:rsidRPr="00D27E43">
        <w:rPr>
          <w:rFonts w:ascii="Arial" w:hAnsi="Arial" w:cs="Arial"/>
        </w:rPr>
        <w:tab/>
      </w:r>
    </w:p>
    <w:p w:rsidRPr="00D27E43" w:rsidR="00605951" w:rsidP="00D27E43" w:rsidRDefault="00605951">
      <w:pPr>
        <w:jc w:val="both"/>
        <w:rPr>
          <w:rFonts w:ascii="Arial" w:hAnsi="Arial" w:cs="Arial"/>
        </w:rPr>
      </w:pPr>
    </w:p>
    <w:sectPr w:rsidRPr="00D27E43" w:rsidR="00605951" w:rsidSect="00673C46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6030" w:rsidP="00763E83" w:rsidRDefault="00A96030">
      <w:r>
        <w:separator/>
      </w:r>
    </w:p>
  </w:endnote>
  <w:endnote w:type="continuationSeparator" w:id="0">
    <w:p w:rsidR="00A96030" w:rsidP="00763E83" w:rsidRDefault="00A9603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6030" w:rsidP="00F05772" w:rsidRDefault="00A96030">
    <w:pPr>
      <w:pStyle w:val="Podnoje"/>
      <w:tabs>
        <w:tab w:val="left" w:pos="3780"/>
      </w:tabs>
      <w:jc w:val="left"/>
    </w:pPr>
    <w:r>
      <w:tab/>
    </w: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6030" w:rsidP="00763E83" w:rsidRDefault="00A96030">
      <w:r>
        <w:separator/>
      </w:r>
    </w:p>
  </w:footnote>
  <w:footnote w:type="continuationSeparator" w:id="0">
    <w:p w:rsidR="00A96030" w:rsidP="00763E83" w:rsidRDefault="00A9603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A37615" w:rsidR="00A96030" w:rsidP="001659E0" w:rsidRDefault="00A96030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A37615">
          <w:rPr>
            <w:rFonts w:ascii="Arial" w:hAnsi="Arial" w:cs="Arial"/>
          </w:rPr>
          <w:fldChar w:fldCharType="begin"/>
        </w:r>
        <w:r w:rsidRPr="00A37615">
          <w:rPr>
            <w:rFonts w:ascii="Arial" w:hAnsi="Arial" w:cs="Arial"/>
          </w:rPr>
          <w:instrText>PAGE   \* MERGEFORMAT</w:instrText>
        </w:r>
        <w:r w:rsidRPr="00A37615">
          <w:rPr>
            <w:rFonts w:ascii="Arial" w:hAnsi="Arial" w:cs="Arial"/>
          </w:rPr>
          <w:fldChar w:fldCharType="separate"/>
        </w:r>
        <w:r w:rsidR="003F084B">
          <w:rPr>
            <w:rFonts w:ascii="Arial" w:hAnsi="Arial" w:cs="Arial"/>
          </w:rPr>
          <w:t>2</w:t>
        </w:r>
        <w:r w:rsidRPr="00A37615">
          <w:rPr>
            <w:rFonts w:ascii="Arial" w:hAnsi="Arial" w:cs="Arial"/>
          </w:rPr>
          <w:fldChar w:fldCharType="end"/>
        </w:r>
        <w:r w:rsidRPr="00A37615">
          <w:rPr>
            <w:rFonts w:ascii="Arial" w:hAnsi="Arial" w:cs="Arial"/>
          </w:rPr>
          <w:tab/>
          <w:t>Poslovni broj: 7 St-424/2020-</w:t>
        </w:r>
        <w:r w:rsidR="00636BAA">
          <w:rPr>
            <w:rFonts w:ascii="Arial" w:hAnsi="Arial" w:cs="Arial"/>
          </w:rPr>
          <w:t>44</w:t>
        </w:r>
      </w:p>
      <w:p w:rsidR="00A96030" w:rsidP="001659E0" w:rsidRDefault="003F084B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F16A8"/>
    <w:multiLevelType w:val="hybridMultilevel"/>
    <w:tmpl w:val="A5CE71E4"/>
    <w:lvl w:ilvl="0" w:tplc="830CFA7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490F81"/>
    <w:multiLevelType w:val="hybridMultilevel"/>
    <w:tmpl w:val="F00447D0"/>
    <w:lvl w:ilvl="0" w:tplc="CCB4925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9A773C3"/>
    <w:multiLevelType w:val="hybridMultilevel"/>
    <w:tmpl w:val="67B069B6"/>
    <w:lvl w:ilvl="0" w:tplc="F64A3FD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70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05856"/>
    <w:rsid w:val="00006C95"/>
    <w:rsid w:val="00015FC1"/>
    <w:rsid w:val="00027D9D"/>
    <w:rsid w:val="00036C1D"/>
    <w:rsid w:val="00043CEE"/>
    <w:rsid w:val="00052E84"/>
    <w:rsid w:val="00055D15"/>
    <w:rsid w:val="0005727D"/>
    <w:rsid w:val="000606CD"/>
    <w:rsid w:val="000627C0"/>
    <w:rsid w:val="00062E9C"/>
    <w:rsid w:val="00066CD9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3ABB"/>
    <w:rsid w:val="000A747E"/>
    <w:rsid w:val="000B0367"/>
    <w:rsid w:val="000C2D9A"/>
    <w:rsid w:val="000C7003"/>
    <w:rsid w:val="000C75D8"/>
    <w:rsid w:val="000D1006"/>
    <w:rsid w:val="000D1A92"/>
    <w:rsid w:val="000D1EA9"/>
    <w:rsid w:val="000D27FE"/>
    <w:rsid w:val="000E2803"/>
    <w:rsid w:val="000E6296"/>
    <w:rsid w:val="000F1D21"/>
    <w:rsid w:val="000F716D"/>
    <w:rsid w:val="00103752"/>
    <w:rsid w:val="0010443D"/>
    <w:rsid w:val="00107FBD"/>
    <w:rsid w:val="001119A3"/>
    <w:rsid w:val="00112957"/>
    <w:rsid w:val="00116515"/>
    <w:rsid w:val="00116F9E"/>
    <w:rsid w:val="00126D69"/>
    <w:rsid w:val="00127A9D"/>
    <w:rsid w:val="00131E0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2A43"/>
    <w:rsid w:val="001659E0"/>
    <w:rsid w:val="001677E1"/>
    <w:rsid w:val="001705A8"/>
    <w:rsid w:val="00170C1A"/>
    <w:rsid w:val="00191861"/>
    <w:rsid w:val="00193A9E"/>
    <w:rsid w:val="00195182"/>
    <w:rsid w:val="00196C6C"/>
    <w:rsid w:val="001A108C"/>
    <w:rsid w:val="001B552B"/>
    <w:rsid w:val="001C3A83"/>
    <w:rsid w:val="001D6857"/>
    <w:rsid w:val="001E2F4B"/>
    <w:rsid w:val="001E7C82"/>
    <w:rsid w:val="001F0374"/>
    <w:rsid w:val="001F4BC2"/>
    <w:rsid w:val="001F7C0D"/>
    <w:rsid w:val="00201F21"/>
    <w:rsid w:val="00214204"/>
    <w:rsid w:val="00216DEF"/>
    <w:rsid w:val="00226683"/>
    <w:rsid w:val="00227134"/>
    <w:rsid w:val="00235030"/>
    <w:rsid w:val="00236D0C"/>
    <w:rsid w:val="00241821"/>
    <w:rsid w:val="00243E18"/>
    <w:rsid w:val="00247408"/>
    <w:rsid w:val="00247E5A"/>
    <w:rsid w:val="00251FC2"/>
    <w:rsid w:val="00260E4F"/>
    <w:rsid w:val="00263A5C"/>
    <w:rsid w:val="002640FF"/>
    <w:rsid w:val="00270FF4"/>
    <w:rsid w:val="00276302"/>
    <w:rsid w:val="00276588"/>
    <w:rsid w:val="00276A27"/>
    <w:rsid w:val="00280C81"/>
    <w:rsid w:val="0028401F"/>
    <w:rsid w:val="00286077"/>
    <w:rsid w:val="002867A6"/>
    <w:rsid w:val="0029473A"/>
    <w:rsid w:val="00294B2E"/>
    <w:rsid w:val="002964A6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6378"/>
    <w:rsid w:val="002C7787"/>
    <w:rsid w:val="002D5217"/>
    <w:rsid w:val="002E405B"/>
    <w:rsid w:val="002E525A"/>
    <w:rsid w:val="002E6A09"/>
    <w:rsid w:val="002F0E12"/>
    <w:rsid w:val="002F1BFE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2646"/>
    <w:rsid w:val="00344D5C"/>
    <w:rsid w:val="00356665"/>
    <w:rsid w:val="00362C78"/>
    <w:rsid w:val="00374325"/>
    <w:rsid w:val="003A4314"/>
    <w:rsid w:val="003C2BA7"/>
    <w:rsid w:val="003C2F11"/>
    <w:rsid w:val="003C4E8B"/>
    <w:rsid w:val="003D1171"/>
    <w:rsid w:val="003D49E0"/>
    <w:rsid w:val="003D61E3"/>
    <w:rsid w:val="003D671A"/>
    <w:rsid w:val="003D6CCC"/>
    <w:rsid w:val="003E4754"/>
    <w:rsid w:val="003F084B"/>
    <w:rsid w:val="003F4556"/>
    <w:rsid w:val="00400346"/>
    <w:rsid w:val="00406A54"/>
    <w:rsid w:val="004127BC"/>
    <w:rsid w:val="00412D92"/>
    <w:rsid w:val="00426B9A"/>
    <w:rsid w:val="004303D6"/>
    <w:rsid w:val="0043713A"/>
    <w:rsid w:val="00442BFE"/>
    <w:rsid w:val="00442C0C"/>
    <w:rsid w:val="00445531"/>
    <w:rsid w:val="004468A7"/>
    <w:rsid w:val="00447AD2"/>
    <w:rsid w:val="00450CCE"/>
    <w:rsid w:val="004512D8"/>
    <w:rsid w:val="00456FB9"/>
    <w:rsid w:val="00463D2C"/>
    <w:rsid w:val="00465021"/>
    <w:rsid w:val="004650EE"/>
    <w:rsid w:val="00467247"/>
    <w:rsid w:val="00477ACF"/>
    <w:rsid w:val="004845E7"/>
    <w:rsid w:val="00485193"/>
    <w:rsid w:val="004877F4"/>
    <w:rsid w:val="00490BB8"/>
    <w:rsid w:val="00497898"/>
    <w:rsid w:val="004A39F8"/>
    <w:rsid w:val="004A75CD"/>
    <w:rsid w:val="004A7FF1"/>
    <w:rsid w:val="004C0239"/>
    <w:rsid w:val="004C6282"/>
    <w:rsid w:val="004C6D4E"/>
    <w:rsid w:val="004C73D8"/>
    <w:rsid w:val="004E1542"/>
    <w:rsid w:val="004E69B8"/>
    <w:rsid w:val="00502C30"/>
    <w:rsid w:val="005060B8"/>
    <w:rsid w:val="00506515"/>
    <w:rsid w:val="00514128"/>
    <w:rsid w:val="00534818"/>
    <w:rsid w:val="00541CBC"/>
    <w:rsid w:val="00552614"/>
    <w:rsid w:val="00555DB9"/>
    <w:rsid w:val="00556F41"/>
    <w:rsid w:val="00557324"/>
    <w:rsid w:val="0056309D"/>
    <w:rsid w:val="00566078"/>
    <w:rsid w:val="00566D0F"/>
    <w:rsid w:val="0057655F"/>
    <w:rsid w:val="005813BA"/>
    <w:rsid w:val="00584403"/>
    <w:rsid w:val="0059301F"/>
    <w:rsid w:val="005A0AB2"/>
    <w:rsid w:val="005A0EFF"/>
    <w:rsid w:val="005A61E1"/>
    <w:rsid w:val="005B1CF8"/>
    <w:rsid w:val="005C3653"/>
    <w:rsid w:val="005C4621"/>
    <w:rsid w:val="005C7A12"/>
    <w:rsid w:val="005D3F58"/>
    <w:rsid w:val="005D66DE"/>
    <w:rsid w:val="005D73AF"/>
    <w:rsid w:val="005E4005"/>
    <w:rsid w:val="005E5DAA"/>
    <w:rsid w:val="005F6887"/>
    <w:rsid w:val="0060238A"/>
    <w:rsid w:val="006042E7"/>
    <w:rsid w:val="00605951"/>
    <w:rsid w:val="00613E15"/>
    <w:rsid w:val="00624E03"/>
    <w:rsid w:val="00624EF2"/>
    <w:rsid w:val="006258A6"/>
    <w:rsid w:val="006345E5"/>
    <w:rsid w:val="00636BAA"/>
    <w:rsid w:val="00637C95"/>
    <w:rsid w:val="00650E2D"/>
    <w:rsid w:val="006573E2"/>
    <w:rsid w:val="006611EB"/>
    <w:rsid w:val="00663472"/>
    <w:rsid w:val="00664923"/>
    <w:rsid w:val="00666544"/>
    <w:rsid w:val="006708AC"/>
    <w:rsid w:val="00671D23"/>
    <w:rsid w:val="00673C46"/>
    <w:rsid w:val="00673F83"/>
    <w:rsid w:val="0068689F"/>
    <w:rsid w:val="006945FD"/>
    <w:rsid w:val="006A2DB2"/>
    <w:rsid w:val="006A51B1"/>
    <w:rsid w:val="006A59AD"/>
    <w:rsid w:val="006B0754"/>
    <w:rsid w:val="006B3478"/>
    <w:rsid w:val="006B5341"/>
    <w:rsid w:val="006B56AF"/>
    <w:rsid w:val="006B77F3"/>
    <w:rsid w:val="006C4A8C"/>
    <w:rsid w:val="006D002C"/>
    <w:rsid w:val="006D1720"/>
    <w:rsid w:val="006D4C36"/>
    <w:rsid w:val="006D5B4C"/>
    <w:rsid w:val="006E200E"/>
    <w:rsid w:val="006E2C5F"/>
    <w:rsid w:val="006F0281"/>
    <w:rsid w:val="006F0F33"/>
    <w:rsid w:val="006F587E"/>
    <w:rsid w:val="006F6868"/>
    <w:rsid w:val="00700A73"/>
    <w:rsid w:val="00704A8F"/>
    <w:rsid w:val="00705FA1"/>
    <w:rsid w:val="0071274B"/>
    <w:rsid w:val="007128FE"/>
    <w:rsid w:val="007249FC"/>
    <w:rsid w:val="00730C22"/>
    <w:rsid w:val="00733B26"/>
    <w:rsid w:val="00734415"/>
    <w:rsid w:val="00743981"/>
    <w:rsid w:val="007452BD"/>
    <w:rsid w:val="00751FE1"/>
    <w:rsid w:val="0076135C"/>
    <w:rsid w:val="00763E83"/>
    <w:rsid w:val="00765D5B"/>
    <w:rsid w:val="00773247"/>
    <w:rsid w:val="0077353B"/>
    <w:rsid w:val="00774389"/>
    <w:rsid w:val="00774C0C"/>
    <w:rsid w:val="0078536C"/>
    <w:rsid w:val="007854EA"/>
    <w:rsid w:val="00797CA7"/>
    <w:rsid w:val="007A5313"/>
    <w:rsid w:val="007A5FEA"/>
    <w:rsid w:val="007A6A73"/>
    <w:rsid w:val="007B150E"/>
    <w:rsid w:val="007B3F6F"/>
    <w:rsid w:val="007B434C"/>
    <w:rsid w:val="007B6C4E"/>
    <w:rsid w:val="007C06B7"/>
    <w:rsid w:val="007C1198"/>
    <w:rsid w:val="007D0EB0"/>
    <w:rsid w:val="007D155C"/>
    <w:rsid w:val="007D27CC"/>
    <w:rsid w:val="007D5D87"/>
    <w:rsid w:val="007D6AAA"/>
    <w:rsid w:val="007D729D"/>
    <w:rsid w:val="007E25D6"/>
    <w:rsid w:val="007F0059"/>
    <w:rsid w:val="00801C19"/>
    <w:rsid w:val="00804E21"/>
    <w:rsid w:val="00816B43"/>
    <w:rsid w:val="00827110"/>
    <w:rsid w:val="0083203D"/>
    <w:rsid w:val="0083417B"/>
    <w:rsid w:val="00834C72"/>
    <w:rsid w:val="00851A25"/>
    <w:rsid w:val="008541E1"/>
    <w:rsid w:val="008563F4"/>
    <w:rsid w:val="00861564"/>
    <w:rsid w:val="00864F31"/>
    <w:rsid w:val="0086523D"/>
    <w:rsid w:val="00865550"/>
    <w:rsid w:val="00875FEC"/>
    <w:rsid w:val="00881B75"/>
    <w:rsid w:val="008832E3"/>
    <w:rsid w:val="008940F1"/>
    <w:rsid w:val="008A1944"/>
    <w:rsid w:val="008A5212"/>
    <w:rsid w:val="008A622E"/>
    <w:rsid w:val="008A7C4C"/>
    <w:rsid w:val="008B0AAA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CDC"/>
    <w:rsid w:val="008F2412"/>
    <w:rsid w:val="00903ED9"/>
    <w:rsid w:val="00905110"/>
    <w:rsid w:val="009058D9"/>
    <w:rsid w:val="009060D7"/>
    <w:rsid w:val="0090692C"/>
    <w:rsid w:val="00910A06"/>
    <w:rsid w:val="00915200"/>
    <w:rsid w:val="00920D3D"/>
    <w:rsid w:val="009210FC"/>
    <w:rsid w:val="00923C81"/>
    <w:rsid w:val="00925AB8"/>
    <w:rsid w:val="00925E10"/>
    <w:rsid w:val="00933915"/>
    <w:rsid w:val="00936266"/>
    <w:rsid w:val="0094026F"/>
    <w:rsid w:val="009445A4"/>
    <w:rsid w:val="0095544E"/>
    <w:rsid w:val="00955762"/>
    <w:rsid w:val="00956FB2"/>
    <w:rsid w:val="009712E3"/>
    <w:rsid w:val="00974702"/>
    <w:rsid w:val="009756E8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A2414"/>
    <w:rsid w:val="009A4FBE"/>
    <w:rsid w:val="009A6A71"/>
    <w:rsid w:val="009B2A3F"/>
    <w:rsid w:val="009B4D1C"/>
    <w:rsid w:val="009C0E80"/>
    <w:rsid w:val="009C51AF"/>
    <w:rsid w:val="009D3F98"/>
    <w:rsid w:val="009D7B2A"/>
    <w:rsid w:val="009F1648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37615"/>
    <w:rsid w:val="00A400AB"/>
    <w:rsid w:val="00A40545"/>
    <w:rsid w:val="00A4136B"/>
    <w:rsid w:val="00A4395D"/>
    <w:rsid w:val="00A63457"/>
    <w:rsid w:val="00A6766B"/>
    <w:rsid w:val="00A73002"/>
    <w:rsid w:val="00A7399F"/>
    <w:rsid w:val="00A767B0"/>
    <w:rsid w:val="00A81719"/>
    <w:rsid w:val="00A819A4"/>
    <w:rsid w:val="00A8514D"/>
    <w:rsid w:val="00A87E92"/>
    <w:rsid w:val="00A91913"/>
    <w:rsid w:val="00A96030"/>
    <w:rsid w:val="00AA115F"/>
    <w:rsid w:val="00AB56B8"/>
    <w:rsid w:val="00AB5CAA"/>
    <w:rsid w:val="00AB6637"/>
    <w:rsid w:val="00AC0CBF"/>
    <w:rsid w:val="00AC3094"/>
    <w:rsid w:val="00AC49CF"/>
    <w:rsid w:val="00AC664C"/>
    <w:rsid w:val="00AD23CB"/>
    <w:rsid w:val="00AD4B91"/>
    <w:rsid w:val="00AD79DF"/>
    <w:rsid w:val="00B1192B"/>
    <w:rsid w:val="00B13649"/>
    <w:rsid w:val="00B16A07"/>
    <w:rsid w:val="00B16FE0"/>
    <w:rsid w:val="00B17F11"/>
    <w:rsid w:val="00B20112"/>
    <w:rsid w:val="00B23EC7"/>
    <w:rsid w:val="00B2768B"/>
    <w:rsid w:val="00B34E6D"/>
    <w:rsid w:val="00B35DE6"/>
    <w:rsid w:val="00B363DC"/>
    <w:rsid w:val="00B417B0"/>
    <w:rsid w:val="00B45A40"/>
    <w:rsid w:val="00B50F6E"/>
    <w:rsid w:val="00B51C17"/>
    <w:rsid w:val="00B51EBA"/>
    <w:rsid w:val="00B55FCB"/>
    <w:rsid w:val="00B615E7"/>
    <w:rsid w:val="00B67C90"/>
    <w:rsid w:val="00B71D80"/>
    <w:rsid w:val="00B81C14"/>
    <w:rsid w:val="00B8356A"/>
    <w:rsid w:val="00B90E63"/>
    <w:rsid w:val="00B9516B"/>
    <w:rsid w:val="00BA5A6E"/>
    <w:rsid w:val="00BA7469"/>
    <w:rsid w:val="00BC0EFA"/>
    <w:rsid w:val="00BC578C"/>
    <w:rsid w:val="00BC7F24"/>
    <w:rsid w:val="00BE0B2E"/>
    <w:rsid w:val="00BE0E6F"/>
    <w:rsid w:val="00BE233C"/>
    <w:rsid w:val="00BE26AF"/>
    <w:rsid w:val="00BE7194"/>
    <w:rsid w:val="00BF0501"/>
    <w:rsid w:val="00BF3AAD"/>
    <w:rsid w:val="00BF4229"/>
    <w:rsid w:val="00BF45AA"/>
    <w:rsid w:val="00C02D81"/>
    <w:rsid w:val="00C02FFC"/>
    <w:rsid w:val="00C036F5"/>
    <w:rsid w:val="00C07382"/>
    <w:rsid w:val="00C105EE"/>
    <w:rsid w:val="00C11686"/>
    <w:rsid w:val="00C175F6"/>
    <w:rsid w:val="00C217A9"/>
    <w:rsid w:val="00C329EA"/>
    <w:rsid w:val="00C34338"/>
    <w:rsid w:val="00C456B5"/>
    <w:rsid w:val="00C46BAD"/>
    <w:rsid w:val="00C47D98"/>
    <w:rsid w:val="00C56BB8"/>
    <w:rsid w:val="00C60D84"/>
    <w:rsid w:val="00C738E6"/>
    <w:rsid w:val="00C74E9F"/>
    <w:rsid w:val="00C76767"/>
    <w:rsid w:val="00C813EF"/>
    <w:rsid w:val="00C94A6E"/>
    <w:rsid w:val="00C97F0F"/>
    <w:rsid w:val="00CA5E25"/>
    <w:rsid w:val="00CA6E0C"/>
    <w:rsid w:val="00CA7710"/>
    <w:rsid w:val="00CB2880"/>
    <w:rsid w:val="00CB4EE5"/>
    <w:rsid w:val="00CB68FA"/>
    <w:rsid w:val="00CC1C6E"/>
    <w:rsid w:val="00CC3A93"/>
    <w:rsid w:val="00CC4F61"/>
    <w:rsid w:val="00CD163D"/>
    <w:rsid w:val="00CD2ECE"/>
    <w:rsid w:val="00CD5242"/>
    <w:rsid w:val="00CD7397"/>
    <w:rsid w:val="00CE2660"/>
    <w:rsid w:val="00CE3914"/>
    <w:rsid w:val="00CE3EC4"/>
    <w:rsid w:val="00CE42E6"/>
    <w:rsid w:val="00CF0337"/>
    <w:rsid w:val="00CF103A"/>
    <w:rsid w:val="00CF3EB6"/>
    <w:rsid w:val="00CF613B"/>
    <w:rsid w:val="00D0413E"/>
    <w:rsid w:val="00D05EBD"/>
    <w:rsid w:val="00D108D9"/>
    <w:rsid w:val="00D23C94"/>
    <w:rsid w:val="00D25079"/>
    <w:rsid w:val="00D27E43"/>
    <w:rsid w:val="00D326DB"/>
    <w:rsid w:val="00D35F92"/>
    <w:rsid w:val="00D3720B"/>
    <w:rsid w:val="00D410F8"/>
    <w:rsid w:val="00D415DF"/>
    <w:rsid w:val="00D45818"/>
    <w:rsid w:val="00D57A68"/>
    <w:rsid w:val="00D60F79"/>
    <w:rsid w:val="00D64C5B"/>
    <w:rsid w:val="00D65299"/>
    <w:rsid w:val="00D7080E"/>
    <w:rsid w:val="00D71CFE"/>
    <w:rsid w:val="00D74F88"/>
    <w:rsid w:val="00D804E4"/>
    <w:rsid w:val="00D83E63"/>
    <w:rsid w:val="00D8453E"/>
    <w:rsid w:val="00D91EFE"/>
    <w:rsid w:val="00D91FE2"/>
    <w:rsid w:val="00D94BBC"/>
    <w:rsid w:val="00DB15AA"/>
    <w:rsid w:val="00DC290F"/>
    <w:rsid w:val="00DC7354"/>
    <w:rsid w:val="00DC7F2C"/>
    <w:rsid w:val="00DD0539"/>
    <w:rsid w:val="00DD1ABD"/>
    <w:rsid w:val="00DD24F5"/>
    <w:rsid w:val="00DD7678"/>
    <w:rsid w:val="00DE13BF"/>
    <w:rsid w:val="00DE174E"/>
    <w:rsid w:val="00DF1901"/>
    <w:rsid w:val="00DF4FFC"/>
    <w:rsid w:val="00E018B1"/>
    <w:rsid w:val="00E020DF"/>
    <w:rsid w:val="00E02B49"/>
    <w:rsid w:val="00E07A00"/>
    <w:rsid w:val="00E10EEC"/>
    <w:rsid w:val="00E11FB1"/>
    <w:rsid w:val="00E12E0F"/>
    <w:rsid w:val="00E21D51"/>
    <w:rsid w:val="00E25C42"/>
    <w:rsid w:val="00E26932"/>
    <w:rsid w:val="00E438A5"/>
    <w:rsid w:val="00E45512"/>
    <w:rsid w:val="00E47151"/>
    <w:rsid w:val="00E51517"/>
    <w:rsid w:val="00E53DA9"/>
    <w:rsid w:val="00E5541E"/>
    <w:rsid w:val="00E63219"/>
    <w:rsid w:val="00E65810"/>
    <w:rsid w:val="00E73BA5"/>
    <w:rsid w:val="00E8251F"/>
    <w:rsid w:val="00E913A0"/>
    <w:rsid w:val="00E974B7"/>
    <w:rsid w:val="00EA49F5"/>
    <w:rsid w:val="00EA7645"/>
    <w:rsid w:val="00EB4E2F"/>
    <w:rsid w:val="00EC13A6"/>
    <w:rsid w:val="00EC657A"/>
    <w:rsid w:val="00ED0A5F"/>
    <w:rsid w:val="00ED0DD0"/>
    <w:rsid w:val="00ED107C"/>
    <w:rsid w:val="00ED360B"/>
    <w:rsid w:val="00EE4CC1"/>
    <w:rsid w:val="00EE6C03"/>
    <w:rsid w:val="00EF25C2"/>
    <w:rsid w:val="00EF673E"/>
    <w:rsid w:val="00F00919"/>
    <w:rsid w:val="00F05772"/>
    <w:rsid w:val="00F12C1F"/>
    <w:rsid w:val="00F13A71"/>
    <w:rsid w:val="00F21D07"/>
    <w:rsid w:val="00F22C96"/>
    <w:rsid w:val="00F2518A"/>
    <w:rsid w:val="00F253D6"/>
    <w:rsid w:val="00F27D8E"/>
    <w:rsid w:val="00F3093E"/>
    <w:rsid w:val="00F452E6"/>
    <w:rsid w:val="00F45410"/>
    <w:rsid w:val="00F571EB"/>
    <w:rsid w:val="00F65B35"/>
    <w:rsid w:val="00F662E2"/>
    <w:rsid w:val="00F6656F"/>
    <w:rsid w:val="00F74F70"/>
    <w:rsid w:val="00F74F90"/>
    <w:rsid w:val="00F873E6"/>
    <w:rsid w:val="00F91F9C"/>
    <w:rsid w:val="00FA2A08"/>
    <w:rsid w:val="00FB39AC"/>
    <w:rsid w:val="00FB7C7E"/>
    <w:rsid w:val="00FC15DB"/>
    <w:rsid w:val="00FC1D00"/>
    <w:rsid w:val="00FC59BA"/>
    <w:rsid w:val="00FC6124"/>
    <w:rsid w:val="00FD029D"/>
    <w:rsid w:val="00FD04CB"/>
    <w:rsid w:val="00FD134D"/>
    <w:rsid w:val="00FD1F4D"/>
    <w:rsid w:val="00FD69C0"/>
    <w:rsid w:val="00FE0385"/>
    <w:rsid w:val="00FE0D47"/>
    <w:rsid w:val="00FE6300"/>
    <w:rsid w:val="00FE6F30"/>
    <w:rsid w:val="00FE760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70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217A9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7A9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05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5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911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0997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122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1. srpnja 2021.</izvorni_sadrzaj>
    <derivirana_varijabla naziv="DomainObject.StvarniPocetakDatum_1">1. srpnja 2021.</derivirana_varijabla>
  </DomainObject.StvarniPocetakDatum>
  <DomainObject.StvarniZavrsetakDatum>
    <izvorni_sadrzaj>1. srpnja 2021.</izvorni_sadrzaj>
    <derivirana_varijabla naziv="DomainObject.StvarniZavrsetakDatum_1">1. srpnja 2021.</derivirana_varijabla>
  </DomainObject.StvarniZavrsetakDatum>
  <DomainObject.PlaniraniZavrsetakDatum>
    <izvorni_sadrzaj>1. srpnja 2021.</izvorni_sadrzaj>
    <derivirana_varijabla naziv="DomainObject.PlaniraniZavrsetakDatum_1">1. srpnja 2021.</derivirana_varijabla>
  </DomainObject.PlaniraniZavrsetakDatum>
  <DomainObject.PlaniraniPocetakDatum>
    <izvorni_sadrzaj>1. srpnja 2021.</izvorni_sadrzaj>
    <derivirana_varijabla naziv="DomainObject.PlaniraniPocetakDatum_1">1. srpnja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2021.</izvorni_sadrzaj>
    <derivirana_varijabla naziv="DomainObject.Zapisnik.DatumKreiranja_1">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St-424/2020-44</izvorni_sadrzaj>
    <derivirana_varijabla naziv="DomainObject.Zapisnik.Oznaka_1">St-424/2020-44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2020.</izvorni_sadrzaj>
    <derivirana_varijabla naziv="DomainObject.Predmet.DatumOsnivanja_1">16.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Lisičar; OTP banka dioničko društvo; Ivica Gradac zastupanog po punomoćniku Julijano Dropulić</izvorni_sadrzaj>
    <derivirana_varijabla naziv="DomainObject.Predmet.StrankaFormated_1">  Ivica Lisičar; OTP banka dioničko društvo; Ivica Gradac zastupanog po punomoćniku Julijano Dropulić</derivirana_varijabla>
  </DomainObject.Predmet.StrankaFormated>
  <DomainObject.Predmet.StrankaFormatedOIB>
    <izvorni_sadrzaj>  Ivica Lisičar, OIB 55397915279; OTP banka dioničko društvo, OIB 52508873833; Ivica Gradac, OIB 65773970670 zastupanog po punomoćniku Julijano Dropulić</izvorni_sadrzaj>
    <derivirana_varijabla naziv="DomainObject.Predmet.StrankaFormatedOIB_1">  Ivica Lisičar, OIB 55397915279; OTP banka dioničko društvo, OIB 52508873833; Ivica Gradac, OIB 65773970670 zastupanog po punomoćniku Julijano Dropulić</derivirana_varijabla>
  </DomainObject.Predmet.StrankaFormatedOIB>
  <DomainObject.Predmet.StrankaFormatedWithAdress>
    <izvorni_sadrzaj> Ivica Lisičar, Kosore 33, 21236 Kosore; OTP banka dioničko društvo, Domovinskog rata 61, 21000 Split; Ivica Gradac, Baćinska Jezera 23a, 20340 Baćina zastupanog po punomoćniku Julijano Dropulić</izvorni_sadrzaj>
    <derivirana_varijabla naziv="DomainObject.Predmet.StrankaFormatedWithAdress_1"> Ivica Lisičar, Kosore 33, 21236 Kosore; OTP banka dioničko društvo, Domovinskog rata 61, 21000 Split; Ivica Gradac, Baćinska Jezera 23a, 20340 Baćina zastupanog po punomoćniku Julijano Dropulić</derivirana_varijabla>
  </DomainObject.Predmet.StrankaFormatedWithAdress>
  <DomainObject.Predmet.StrankaFormatedWithAdressOIB>
    <izvorni_sadrzaj> Ivica Lisičar, OIB 55397915279, Kosore 33, 21236 Kosore; OTP banka dioničko društvo, OIB 52508873833, Domovinskog rata 61, 21000 Split; Ivica Gradac, OIB 65773970670, Baćinska Jezera 23a, 20340 Baćina zastupanog po punomoćniku Julijano Dropulić</izvorni_sadrzaj>
    <derivirana_varijabla naziv="DomainObject.Predmet.StrankaFormatedWithAdressOIB_1"> Ivica Lisičar, OIB 55397915279, Kosore 33, 21236 Kosore; OTP banka dioničko društvo, OIB 52508873833, Domovinskog rata 61, 21000 Split; Ivica Gradac, OIB 65773970670, Baćinska Jezera 23a, 20340 Baćina zastupanog po punomoćniku Julijano Dropulić</derivirana_varijabla>
  </DomainObject.Predmet.StrankaFormatedWithAdressOIB>
  <DomainObject.Predmet.StrankaWithAdress>
    <izvorni_sadrzaj>Ivica Lisičar Kosore 33,21236 Kosore,OTP banka dioničko društvo Domovinskog rata 61,21000 Split,Ivica Gradac Baćinska Jezera 23a,20340 Baćina</izvorni_sadrzaj>
    <derivirana_varijabla naziv="DomainObject.Predmet.StrankaWithAdress_1">Ivica Lisičar Kosore 33,21236 Kosore,OTP banka dioničko društvo Domovinskog rata 61,21000 Split,Ivica Gradac Baćinska Jezera 23a,20340 Baćina</derivirana_varijabla>
  </DomainObject.Predmet.StrankaWithAdress>
  <DomainObject.Predmet.StrankaWithAdressOIB>
    <izvorni_sadrzaj>Ivica Lisičar, OIB 55397915279, Kosore 33,21236 Kosore,OTP banka dioničko društvo, OIB 52508873833, Domovinskog rata 61,21000 Split,Ivica Gradac, OIB 65773970670, Baćinska Jezera 23a,20340 Baćina</izvorni_sadrzaj>
    <derivirana_varijabla naziv="DomainObject.Predmet.StrankaWithAdressOIB_1">Ivica Lisičar, OIB 55397915279, Kosore 33,21236 Kosore,OTP banka dioničko društvo, OIB 52508873833, Domovinskog rata 61,21000 Split,Ivica Gradac, OIB 65773970670, Baćinska Jezera 23a,20340 Baćina</derivirana_varijabla>
  </DomainObject.Predmet.StrankaWithAdressOIB>
  <DomainObject.Predmet.StrankaNazivFormated>
    <izvorni_sadrzaj>Ivica Lisičar,OTP banka dioničko društvo,Ivica Gradac</izvorni_sadrzaj>
    <derivirana_varijabla naziv="DomainObject.Predmet.StrankaNazivFormated_1">Ivica Lisičar,OTP banka dioničko društvo,Ivica Gradac</derivirana_varijabla>
  </DomainObject.Predmet.StrankaNazivFormated>
  <DomainObject.Predmet.StrankaNazivFormatedOIB>
    <izvorni_sadrzaj>Ivica Lisičar, OIB 55397915279,OTP banka dioničko društvo, OIB 52508873833,Ivica Gradac, OIB 65773970670</izvorni_sadrzaj>
    <derivirana_varijabla naziv="DomainObject.Predmet.StrankaNazivFormatedOIB_1">Ivica Lisičar, OIB 55397915279,OTP banka dioničko društvo, OIB 52508873833,Ivica Gradac, OIB 65773970670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Ivica Lisičar</item>
      <item>OTP banka dioničko društvo</item>
      <item>Ivica Gradac zastupanog po punomoćniku Julijano Dropulić</item>
    </izvorni_sadrzaj>
    <derivirana_varijabla naziv="DomainObject.Predmet.StrankaListFormated_1">
      <item>Ivica Lisičar</item>
      <item>OTP banka dioničko društvo</item>
      <item>Ivica Gradac zastupanog po punomoćniku Julijano Dropulić</item>
    </derivirana_varijabla>
  </DomainObject.Predmet.StrankaListFormated>
  <DomainObject.Predmet.StrankaListFormatedOIB>
    <izvorni_sadrzaj>
      <item>Ivica Lisičar, OIB 55397915279</item>
      <item>OTP banka dioničko društvo, OIB 52508873833</item>
      <item>Ivica Gradac, OIB 65773970670 zastupanog po punomoćniku Julijano Dropulić</item>
    </izvorni_sadrzaj>
    <derivirana_varijabla naziv="DomainObject.Predmet.StrankaListFormatedOIB_1">
      <item>Ivica Lisičar, OIB 55397915279</item>
      <item>OTP banka dioničko društvo, OIB 52508873833</item>
      <item>Ivica Gradac, OIB 65773970670 zastupanog po punomoćniku Julijano Dropulić</item>
    </derivirana_varijabla>
  </DomainObject.Predmet.StrankaListFormatedOIB>
  <DomainObject.Predmet.StrankaListFormatedWithAdress>
    <izvorni_sadrzaj>
      <item>Ivica Lisičar, Kosore 33, 21236 Kosore</item>
      <item>OTP banka dioničko društvo, Domovinskog rata 61, 21000 Split</item>
      <item>Ivica Gradac, Baćinska Jezera 23a, 20340 Baćina zastupanog po punomoćniku Julijano Dropulić</item>
    </izvorni_sadrzaj>
    <derivirana_varijabla naziv="DomainObject.Predmet.StrankaListFormatedWithAdress_1">
      <item>Ivica Lisičar, Kosore 33, 21236 Kosore</item>
      <item>OTP banka dioničko društvo, Domovinskog rata 61, 21000 Split</item>
      <item>Ivica Gradac, Baćinska Jezera 23a, 20340 Baćina zastupanog po punomoćniku Julijano Dropulić</item>
    </derivirana_varijabla>
  </DomainObject.Predmet.StrankaListFormatedWithAdress>
  <DomainObject.Predmet.StrankaListFormatedWithAdressOIB>
    <izvorni_sadrzaj>
      <item>Ivica Lisičar, OIB 55397915279, Kosore 33, 21236 Kosore</item>
      <item>OTP banka dioničko društvo, OIB 52508873833, Domovinskog rata 61, 21000 Split</item>
      <item>Ivica Gradac, OIB 65773970670, Baćinska Jezera 23a, 20340 Baćina zastupanog po punomoćniku Julijano Dropulić</item>
    </izvorni_sadrzaj>
    <derivirana_varijabla naziv="DomainObject.Predmet.StrankaListFormatedWithAdressOIB_1">
      <item>Ivica Lisičar, OIB 55397915279, Kosore 33, 21236 Kosore</item>
      <item>OTP banka dioničko društvo, OIB 52508873833, Domovinskog rata 61, 21000 Split</item>
      <item>Ivica Gradac, OIB 65773970670, Baćinska Jezera 23a, 20340 Baćina zastupanog po punomoćniku Julijano Dropulić</item>
    </derivirana_varijabla>
  </DomainObject.Predmet.StrankaListFormatedWithAdressOIB>
  <DomainObject.Predmet.StrankaListNazivFormated>
    <izvorni_sadrzaj>
      <item>Ivica Lisičar</item>
      <item>OTP banka dioničko društvo</item>
      <item>Ivica Gradac</item>
    </izvorni_sadrzaj>
    <derivirana_varijabla naziv="DomainObject.Predmet.StrankaListNazivFormated_1">
      <item>Ivica Lisičar</item>
      <item>OTP banka dioničko društvo</item>
      <item>Ivica Gradac</item>
    </derivirana_varijabla>
  </DomainObject.Predmet.StrankaListNazivFormated>
  <DomainObject.Predmet.StrankaListNazivFormatedOIB>
    <izvorni_sadrzaj>
      <item>Ivica Lisičar, OIB 55397915279</item>
      <item>OTP banka dioničko društvo, OIB 52508873833</item>
      <item>Ivica Gradac, OIB 65773970670</item>
    </izvorni_sadrzaj>
    <derivirana_varijabla naziv="DomainObject.Predmet.StrankaListNazivFormatedOIB_1">
      <item>Ivica Lisičar, OIB 55397915279</item>
      <item>OTP banka dioničko društvo, OIB 52508873833</item>
      <item>Ivica Gradac, OIB 65773970670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Julijano Dropulić punomoćnik sudionika u postupku Ivica Gradac</item>
    </izvorni_sadrzaj>
    <derivirana_varijabla naziv="DomainObject.Predmet.OstaliListFormated_1">
      <item>Julijano Dropulić punomoćnik sudionika u postupku Ivica Gradac</item>
    </derivirana_varijabla>
  </DomainObject.Predmet.OstaliListFormated>
  <DomainObject.Predmet.OstaliListFormatedOIB>
    <izvorni_sadrzaj>
      <item>Julijano Dropulić, OIB 77975875553 punomoćnik sudionika u postupku Ivica Gradac</item>
    </izvorni_sadrzaj>
    <derivirana_varijabla naziv="DomainObject.Predmet.OstaliListFormatedOIB_1">
      <item>Julijano Dropulić, OIB 77975875553 punomoćnik sudionika u postupku Ivica Gradac</item>
    </derivirana_varijabla>
  </DomainObject.Predmet.OstaliListFormatedOIB>
  <DomainObject.Predmet.OstaliListFormatedWithAdress>
    <izvorni_sadrzaj>
      <item>Julijano Dropulić, Kralja Petra Svačića 4a, 20340 Ploče punomoćnik sudionika u postupku Ivica Gradac</item>
    </izvorni_sadrzaj>
    <derivirana_varijabla naziv="DomainObject.Predmet.OstaliListFormatedWithAdress_1">
      <item>Julijano Dropulić, Kralja Petra Svačića 4a, 20340 Ploče punomoćnik sudionika u postupku Ivica Gradac</item>
    </derivirana_varijabla>
  </DomainObject.Predmet.OstaliListFormatedWithAdress>
  <DomainObject.Predmet.OstaliListFormatedWithAdressOIB>
    <izvorni_sadrzaj>
      <item>Julijano Dropulić, OIB 77975875553, Kralja Petra Svačića 4a, 20340 Ploče punomoćnik sudionika u postupku Ivica Gradac</item>
    </izvorni_sadrzaj>
    <derivirana_varijabla naziv="DomainObject.Predmet.OstaliListFormatedWithAdressOIB_1">
      <item>Julijano Dropulić, OIB 77975875553, Kralja Petra Svačića 4a, 20340 Ploče punomoćnik sudionika u postupku Ivica Gradac</item>
    </derivirana_varijabla>
  </DomainObject.Predmet.OstaliListFormatedWithAdressOIB>
  <DomainObject.Predmet.OstaliListNazivFormated>
    <izvorni_sadrzaj>
      <item>Julijano Dropulić</item>
    </izvorni_sadrzaj>
    <derivirana_varijabla naziv="DomainObject.Predmet.OstaliListNazivFormated_1">
      <item>Julijano Dropulić</item>
    </derivirana_varijabla>
  </DomainObject.Predmet.OstaliListNazivFormated>
  <DomainObject.Predmet.OstaliListNazivFormatedOIB>
    <izvorni_sadrzaj>
      <item>Julijano Dropulić, OIB 77975875553</item>
    </izvorni_sadrzaj>
    <derivirana_varijabla naziv="DomainObject.Predmet.OstaliListNazivFormatedOIB_1">
      <item>Julijano Dropulić, OIB 77975875553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2021.</izvorni_sadrzaj>
    <derivirana_varijabla naziv="DomainObject.Datum_1">1. srpnja 2021.</derivirana_varijabla>
  </DomainObject.Datum>
  <DomainObject.PoslovniBrojDokumenta>
    <izvorni_sadrzaj>St-424/2020-44</izvorni_sadrzaj>
    <derivirana_varijabla naziv="DomainObject.PoslovniBrojDokumenta_1">St-424/2020-44</derivirana_varijabla>
  </DomainObject.PoslovniBrojDokumenta>
  <DomainObject.Predmet.StrankaIDrugi>
    <izvorni_sadrzaj>Ivica Lisičar i dr.</izvorni_sadrzaj>
    <derivirana_varijabla naziv="DomainObject.Predmet.StrankaIDrugi_1">Ivica Lisičar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Lisičar, OIB 55397915279, Kosore 33, 21236 Kosore i dr.</izvorni_sadrzaj>
    <derivirana_varijabla naziv="DomainObject.Predmet.StrankaIDrugiAdressOIB_1">Ivica Lisičar, OIB 55397915279, Kosore 33, 21236 Kosore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Lisičar</item>
      <item>OTP banka dioničko društvo</item>
      <item>Ivica Gradac</item>
      <item>Julijano Dropulić</item>
    </izvorni_sadrzaj>
    <derivirana_varijabla naziv="DomainObject.Predmet.SudioniciListNaziv_1">
      <item>Ivica Lisičar</item>
      <item>OTP banka dioničko društvo</item>
      <item>Ivica Gradac</item>
      <item>Julijano Dropulić</item>
    </derivirana_varijabla>
  </DomainObject.Predmet.SudioniciListNaziv>
  <DomainObject.Predmet.SudioniciListAdressOIB>
    <izvorni_sadrzaj>
      <item>Ivica Lisičar, OIB 55397915279, Kosore 33,21236 Kosore</item>
      <item>OTP banka dioničko društvo, OIB 52508873833, Domovinskog rata 61,21000 Split</item>
      <item>Ivica Gradac, OIB 65773970670, Baćinska Jezera 23a,20340 Baćina</item>
      <item>Julijano Dropulić, OIB 77975875553, Kralja Petra Svačića 4a,20340 Ploče</item>
    </izvorni_sadrzaj>
    <derivirana_varijabla naziv="DomainObject.Predmet.SudioniciListAdressOIB_1">
      <item>Ivica Lisičar, OIB 55397915279, Kosore 33,21236 Kosore</item>
      <item>OTP banka dioničko društvo, OIB 52508873833, Domovinskog rata 61,21000 Split</item>
      <item>Ivica Gradac, OIB 65773970670, Baćinska Jezera 23a,20340 Baćina</item>
      <item>Julijano Dropulić, OIB 77975875553, Kralja Petra Svačića 4a,20340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55397915279</item>
      <item>, OIB 52508873833</item>
      <item>, OIB 65773970670</item>
      <item>, OIB 77975875553</item>
    </izvorni_sadrzaj>
    <derivirana_varijabla naziv="DomainObject.Predmet.SudioniciListNazivOIB_1">
      <item>, OIB 55397915279</item>
      <item>, OIB 52508873833</item>
      <item>, OIB 65773970670</item>
      <item>, OIB 77975875553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E1A79-A4D6-4086-9E28-5503DDA7414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487</properties:Words>
  <properties:Characters>2700</properties:Characters>
  <properties:Lines>89</properties:Lines>
  <properties:Paragraphs>31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2021-07-01T09:50:00Z</dcterms:created>
  <dc:creator>eSpis</dc:creator>
  <cp:lastModifiedBy>Ivan Čulić</cp:lastModifiedBy>
  <cp:lastPrinted>2021-04-13T08:50:00Z</cp:lastPrinted>
  <dcterms:modified xmlns:xsi="http://www.w3.org/2001/XMLSchema-instance" xsi:type="dcterms:W3CDTF">2021-07-01T11:16:00Z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St-424/2020-44 / Zapisnik - Ročište za glasovanje o planu restrukturiranja (ZAPISNIK ročište za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